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ED890" w14:textId="77777777" w:rsidR="00944620" w:rsidRDefault="00944620" w:rsidP="009C7DBD">
      <w:pPr>
        <w:spacing w:after="0" w:line="240" w:lineRule="auto"/>
        <w:ind w:left="-2" w:hanging="2"/>
        <w:rPr>
          <w:rFonts w:ascii="Times New Roman" w:eastAsia="Times New Roman" w:hAnsi="Times New Roman" w:cs="Times New Roman"/>
          <w:b/>
          <w:bCs/>
          <w:color w:val="000000"/>
          <w:kern w:val="0"/>
          <w:sz w:val="24"/>
          <w:szCs w:val="24"/>
          <w14:ligatures w14:val="none"/>
        </w:rPr>
      </w:pPr>
    </w:p>
    <w:p w14:paraId="509F1625" w14:textId="4C1CE659" w:rsidR="00944620" w:rsidRDefault="00224737" w:rsidP="00224737">
      <w:pPr>
        <w:spacing w:after="0" w:line="240" w:lineRule="auto"/>
        <w:jc w:val="center"/>
        <w:rPr>
          <w:rFonts w:ascii="Times New Roman" w:hAnsi="Times New Roman" w:cs="Times New Roman"/>
          <w:b/>
          <w:bCs/>
          <w:sz w:val="24"/>
          <w:szCs w:val="24"/>
        </w:rPr>
      </w:pPr>
      <w:r w:rsidRPr="00224737">
        <w:rPr>
          <w:rFonts w:ascii="Times New Roman" w:hAnsi="Times New Roman" w:cs="Times New Roman"/>
          <w:b/>
          <w:bCs/>
          <w:sz w:val="24"/>
          <w:szCs w:val="24"/>
        </w:rPr>
        <w:t>Membangun Kekuatan UKM Redjo Mas Plastik, Gresik: Merumuskan Strategi Pemasaran yang Berkelanjutan</w:t>
      </w:r>
    </w:p>
    <w:p w14:paraId="6A765696" w14:textId="77777777" w:rsidR="00176066" w:rsidRPr="00944620" w:rsidRDefault="00176066" w:rsidP="00224737">
      <w:pPr>
        <w:spacing w:after="0" w:line="240" w:lineRule="auto"/>
        <w:jc w:val="center"/>
        <w:rPr>
          <w:rFonts w:ascii="Times New Roman" w:eastAsia="Times New Roman" w:hAnsi="Times New Roman" w:cs="Times New Roman"/>
          <w:b/>
          <w:bCs/>
          <w:kern w:val="0"/>
          <w:sz w:val="24"/>
          <w:szCs w:val="24"/>
          <w14:ligatures w14:val="none"/>
        </w:rPr>
      </w:pPr>
    </w:p>
    <w:p w14:paraId="022179C3" w14:textId="77777777" w:rsidR="00944620" w:rsidRDefault="00944620" w:rsidP="00944620">
      <w:pPr>
        <w:spacing w:after="0" w:line="240" w:lineRule="auto"/>
        <w:ind w:left="-2" w:hanging="2"/>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Muhammad Hafizol</w:t>
      </w:r>
      <w:r w:rsidRPr="00944620">
        <w:rPr>
          <w:rFonts w:ascii="Times New Roman" w:eastAsia="Times New Roman" w:hAnsi="Times New Roman" w:cs="Times New Roman"/>
          <w:b/>
          <w:bCs/>
          <w:color w:val="000000"/>
          <w:kern w:val="0"/>
          <w:sz w:val="24"/>
          <w:szCs w:val="24"/>
          <w14:ligatures w14:val="none"/>
        </w:rPr>
        <w:t>, Ni Made Ida Pratiwi</w:t>
      </w:r>
    </w:p>
    <w:p w14:paraId="72F04A87" w14:textId="77777777" w:rsidR="00052782" w:rsidRDefault="00052782" w:rsidP="00944620">
      <w:pPr>
        <w:spacing w:after="0" w:line="240" w:lineRule="auto"/>
        <w:ind w:left="-2" w:hanging="2"/>
        <w:jc w:val="center"/>
        <w:rPr>
          <w:rFonts w:ascii="Times New Roman" w:eastAsia="Times New Roman" w:hAnsi="Times New Roman" w:cs="Times New Roman"/>
          <w:b/>
          <w:bCs/>
          <w:color w:val="000000"/>
          <w:kern w:val="0"/>
          <w:sz w:val="24"/>
          <w:szCs w:val="24"/>
          <w14:ligatures w14:val="none"/>
        </w:rPr>
      </w:pPr>
    </w:p>
    <w:p w14:paraId="740C2252" w14:textId="4BB5848B" w:rsidR="00A322A8" w:rsidRPr="006F1160" w:rsidRDefault="00052782" w:rsidP="00944620">
      <w:pPr>
        <w:spacing w:after="0" w:line="240" w:lineRule="auto"/>
        <w:ind w:left="-2" w:hanging="2"/>
        <w:jc w:val="center"/>
        <w:rPr>
          <w:rFonts w:ascii="Times New Roman" w:eastAsia="Times New Roman" w:hAnsi="Times New Roman" w:cs="Times New Roman"/>
          <w:color w:val="000000"/>
          <w:kern w:val="0"/>
          <w:sz w:val="24"/>
          <w:szCs w:val="24"/>
          <w14:ligatures w14:val="none"/>
        </w:rPr>
      </w:pPr>
      <w:r w:rsidRPr="006F1160">
        <w:rPr>
          <w:rFonts w:ascii="Times New Roman" w:eastAsia="Times New Roman" w:hAnsi="Times New Roman" w:cs="Times New Roman"/>
          <w:color w:val="000000"/>
          <w:kern w:val="0"/>
          <w:sz w:val="24"/>
          <w:szCs w:val="24"/>
          <w14:ligatures w14:val="none"/>
        </w:rPr>
        <w:t>Universitas 17 Agustus 1945</w:t>
      </w:r>
      <w:r w:rsidR="00853B09" w:rsidRPr="006F1160">
        <w:rPr>
          <w:rFonts w:ascii="Times New Roman" w:eastAsia="Times New Roman" w:hAnsi="Times New Roman" w:cs="Times New Roman"/>
          <w:color w:val="000000"/>
          <w:kern w:val="0"/>
          <w:sz w:val="24"/>
          <w:szCs w:val="24"/>
          <w14:ligatures w14:val="none"/>
        </w:rPr>
        <w:t xml:space="preserve"> </w:t>
      </w:r>
      <w:r w:rsidR="008D425A">
        <w:rPr>
          <w:rFonts w:ascii="Times New Roman" w:eastAsia="Times New Roman" w:hAnsi="Times New Roman" w:cs="Times New Roman"/>
          <w:color w:val="000000"/>
          <w:kern w:val="0"/>
          <w:sz w:val="24"/>
          <w:szCs w:val="24"/>
          <w14:ligatures w14:val="none"/>
        </w:rPr>
        <w:t>S</w:t>
      </w:r>
      <w:r w:rsidR="00853B09" w:rsidRPr="006F1160">
        <w:rPr>
          <w:rFonts w:ascii="Times New Roman" w:eastAsia="Times New Roman" w:hAnsi="Times New Roman" w:cs="Times New Roman"/>
          <w:color w:val="000000"/>
          <w:kern w:val="0"/>
          <w:sz w:val="24"/>
          <w:szCs w:val="24"/>
          <w14:ligatures w14:val="none"/>
        </w:rPr>
        <w:t>urabaya</w:t>
      </w:r>
    </w:p>
    <w:p w14:paraId="0390CF43" w14:textId="77777777" w:rsidR="00853B09" w:rsidRDefault="00853B09" w:rsidP="00944620">
      <w:pPr>
        <w:spacing w:after="0" w:line="240" w:lineRule="auto"/>
        <w:ind w:left="-2" w:hanging="2"/>
        <w:jc w:val="center"/>
        <w:rPr>
          <w:rFonts w:ascii="Times New Roman" w:eastAsia="Times New Roman" w:hAnsi="Times New Roman" w:cs="Times New Roman"/>
          <w:b/>
          <w:bCs/>
          <w:color w:val="000000"/>
          <w:kern w:val="0"/>
          <w:sz w:val="24"/>
          <w:szCs w:val="24"/>
          <w14:ligatures w14:val="none"/>
        </w:rPr>
      </w:pPr>
    </w:p>
    <w:p w14:paraId="760B75BD" w14:textId="28627F79" w:rsidR="00853B09" w:rsidRPr="006F1160" w:rsidRDefault="00F25CDE" w:rsidP="00944620">
      <w:pPr>
        <w:spacing w:after="0" w:line="240" w:lineRule="auto"/>
        <w:ind w:left="-2" w:hanging="2"/>
        <w:jc w:val="center"/>
        <w:rPr>
          <w:rFonts w:ascii="Times New Roman" w:eastAsia="Times New Roman" w:hAnsi="Times New Roman" w:cs="Times New Roman"/>
          <w:color w:val="000000"/>
          <w:kern w:val="0"/>
          <w:sz w:val="24"/>
          <w:szCs w:val="24"/>
          <w14:ligatures w14:val="none"/>
        </w:rPr>
      </w:pPr>
      <w:hyperlink r:id="rId8" w:history="1">
        <w:r w:rsidR="00D340B0" w:rsidRPr="007C1281">
          <w:rPr>
            <w:rStyle w:val="Hyperlink"/>
            <w:rFonts w:ascii="Times New Roman" w:eastAsia="Times New Roman" w:hAnsi="Times New Roman" w:cs="Times New Roman"/>
            <w:kern w:val="0"/>
            <w:sz w:val="24"/>
            <w:szCs w:val="24"/>
            <w14:ligatures w14:val="none"/>
          </w:rPr>
          <w:t>muhammadhafizol123@gmail.com</w:t>
        </w:r>
      </w:hyperlink>
      <w:r w:rsidR="00F37105">
        <w:rPr>
          <w:rFonts w:ascii="Times New Roman" w:eastAsia="Times New Roman" w:hAnsi="Times New Roman" w:cs="Times New Roman"/>
          <w:color w:val="000000"/>
          <w:kern w:val="0"/>
          <w:sz w:val="24"/>
          <w:szCs w:val="24"/>
          <w14:ligatures w14:val="none"/>
        </w:rPr>
        <w:t>,</w:t>
      </w:r>
    </w:p>
    <w:p w14:paraId="66FC19F9" w14:textId="2DA29116" w:rsidR="00FD523E" w:rsidRPr="006F1160" w:rsidRDefault="00FD523E" w:rsidP="00944620">
      <w:pPr>
        <w:spacing w:after="0" w:line="240" w:lineRule="auto"/>
        <w:ind w:left="-2" w:hanging="2"/>
        <w:jc w:val="center"/>
        <w:rPr>
          <w:rFonts w:ascii="Times New Roman" w:eastAsia="Times New Roman" w:hAnsi="Times New Roman" w:cs="Times New Roman"/>
          <w:kern w:val="0"/>
          <w:sz w:val="24"/>
          <w:szCs w:val="24"/>
          <w14:ligatures w14:val="none"/>
        </w:rPr>
      </w:pPr>
      <w:r w:rsidRPr="006F1160">
        <w:rPr>
          <w:rFonts w:ascii="Times New Roman" w:eastAsia="Times New Roman" w:hAnsi="Times New Roman" w:cs="Times New Roman"/>
          <w:color w:val="000000"/>
          <w:kern w:val="0"/>
          <w:sz w:val="24"/>
          <w:szCs w:val="24"/>
          <w14:ligatures w14:val="none"/>
        </w:rPr>
        <w:t>idapratiwi@untag-sby.ac.id</w:t>
      </w:r>
    </w:p>
    <w:p w14:paraId="5948EC07" w14:textId="77777777" w:rsidR="00944620" w:rsidRPr="006F1160" w:rsidRDefault="00944620" w:rsidP="00944620">
      <w:pPr>
        <w:spacing w:after="0" w:line="240" w:lineRule="auto"/>
        <w:ind w:left="-2" w:hanging="2"/>
        <w:jc w:val="center"/>
        <w:rPr>
          <w:rFonts w:ascii="Times New Roman" w:eastAsia="Times New Roman" w:hAnsi="Times New Roman" w:cs="Times New Roman"/>
          <w:kern w:val="0"/>
          <w:sz w:val="24"/>
          <w:szCs w:val="24"/>
          <w14:ligatures w14:val="none"/>
        </w:rPr>
      </w:pPr>
      <w:r w:rsidRPr="006F1160">
        <w:rPr>
          <w:rFonts w:ascii="Times New Roman" w:eastAsia="Times New Roman" w:hAnsi="Times New Roman" w:cs="Times New Roman"/>
          <w:color w:val="000000"/>
          <w:kern w:val="0"/>
          <w:sz w:val="20"/>
          <w:szCs w:val="20"/>
          <w14:ligatures w14:val="none"/>
        </w:rPr>
        <w:t> </w:t>
      </w:r>
    </w:p>
    <w:p w14:paraId="5D93BF9B" w14:textId="77777777" w:rsidR="00944620" w:rsidRPr="00944620" w:rsidRDefault="00944620" w:rsidP="00944620">
      <w:pPr>
        <w:spacing w:after="0" w:line="240" w:lineRule="auto"/>
        <w:rPr>
          <w:rFonts w:ascii="Times New Roman" w:eastAsia="Times New Roman" w:hAnsi="Times New Roman" w:cs="Times New Roman"/>
          <w:kern w:val="0"/>
          <w:sz w:val="24"/>
          <w:szCs w:val="24"/>
          <w14:ligatures w14:val="none"/>
        </w:rPr>
      </w:pPr>
    </w:p>
    <w:p w14:paraId="082A7FD8" w14:textId="77777777" w:rsidR="00944620" w:rsidRPr="00944620" w:rsidRDefault="00944620" w:rsidP="00944620">
      <w:pPr>
        <w:spacing w:after="0" w:line="240" w:lineRule="auto"/>
        <w:ind w:left="-2" w:hanging="2"/>
        <w:jc w:val="center"/>
        <w:rPr>
          <w:rFonts w:ascii="Times New Roman" w:eastAsia="Times New Roman" w:hAnsi="Times New Roman" w:cs="Times New Roman"/>
          <w:kern w:val="0"/>
          <w:sz w:val="24"/>
          <w:szCs w:val="24"/>
          <w14:ligatures w14:val="none"/>
        </w:rPr>
      </w:pPr>
      <w:r w:rsidRPr="00944620">
        <w:rPr>
          <w:rFonts w:ascii="Times New Roman" w:eastAsia="Times New Roman" w:hAnsi="Times New Roman" w:cs="Times New Roman"/>
          <w:b/>
          <w:bCs/>
          <w:color w:val="000000"/>
          <w:kern w:val="0"/>
          <w:sz w:val="20"/>
          <w:szCs w:val="20"/>
          <w14:ligatures w14:val="none"/>
        </w:rPr>
        <w:t>ABSTRAK</w:t>
      </w:r>
    </w:p>
    <w:p w14:paraId="1FA102F0" w14:textId="2F051EDC" w:rsidR="00C824AC" w:rsidRPr="003D6922" w:rsidRDefault="00C824AC" w:rsidP="003D6922">
      <w:pPr>
        <w:spacing w:after="0" w:line="240" w:lineRule="auto"/>
        <w:ind w:left="-2" w:hanging="2"/>
        <w:jc w:val="both"/>
        <w:rPr>
          <w:rFonts w:ascii="Times New Roman" w:eastAsia="Times New Roman" w:hAnsi="Times New Roman" w:cs="Times New Roman"/>
          <w:color w:val="000000"/>
          <w:kern w:val="0"/>
          <w:sz w:val="20"/>
          <w:szCs w:val="20"/>
          <w14:ligatures w14:val="none"/>
        </w:rPr>
      </w:pPr>
      <w:r w:rsidRPr="003D6922">
        <w:rPr>
          <w:rFonts w:ascii="Times New Roman" w:eastAsia="Times New Roman" w:hAnsi="Times New Roman" w:cs="Times New Roman"/>
          <w:color w:val="000000"/>
          <w:kern w:val="0"/>
          <w:sz w:val="20"/>
          <w:szCs w:val="20"/>
          <w14:ligatures w14:val="none"/>
        </w:rPr>
        <w:t>Usaha Kecil dan Menengah (UKM) seperti Redjo Mas Plastik memegang peran penting dalam perekonomian Indonesia. Oleh karena itu, penting bagi UKM untuk terus tumbuh dan menguatkan posisinya dalam pasar. Tujuan penulisan ini adalah untuk merumuskan strategi pemasaran yang berkelanjutan bagi UKM Redjo Mas Plastik. Adapun metode yang dipakai dalam penelitian ini adalah analisis</w:t>
      </w:r>
      <w:r w:rsidR="00520381">
        <w:rPr>
          <w:rFonts w:ascii="Times New Roman" w:eastAsia="Times New Roman" w:hAnsi="Times New Roman" w:cs="Times New Roman"/>
          <w:color w:val="000000"/>
          <w:kern w:val="0"/>
          <w:sz w:val="20"/>
          <w:szCs w:val="20"/>
          <w14:ligatures w14:val="none"/>
        </w:rPr>
        <w:t xml:space="preserve"> </w:t>
      </w:r>
      <w:r w:rsidR="006E33FF">
        <w:rPr>
          <w:rFonts w:ascii="Times New Roman" w:eastAsia="Times New Roman" w:hAnsi="Times New Roman" w:cs="Times New Roman"/>
          <w:color w:val="000000"/>
          <w:kern w:val="0"/>
          <w:sz w:val="20"/>
          <w:szCs w:val="20"/>
          <w14:ligatures w14:val="none"/>
        </w:rPr>
        <w:t>Porter’s</w:t>
      </w:r>
      <w:r w:rsidR="006E33FF" w:rsidRPr="003D6922">
        <w:rPr>
          <w:rFonts w:ascii="Times New Roman" w:eastAsia="Times New Roman" w:hAnsi="Times New Roman" w:cs="Times New Roman"/>
          <w:color w:val="000000"/>
          <w:kern w:val="0"/>
          <w:sz w:val="20"/>
          <w:szCs w:val="20"/>
          <w14:ligatures w14:val="none"/>
        </w:rPr>
        <w:t xml:space="preserve"> Five Forces</w:t>
      </w:r>
      <w:r w:rsidRPr="003D6922">
        <w:rPr>
          <w:rFonts w:ascii="Times New Roman" w:eastAsia="Times New Roman" w:hAnsi="Times New Roman" w:cs="Times New Roman"/>
          <w:color w:val="000000"/>
          <w:kern w:val="0"/>
          <w:sz w:val="20"/>
          <w:szCs w:val="20"/>
          <w14:ligatures w14:val="none"/>
        </w:rPr>
        <w:t xml:space="preserve">, yaitu dengan menganalisis kekuatan tawar-menawar pembeli, pemasok, serta berbagai ancaman yang mungkin akan dihadapi. langkah-langkah yang harus diambil Pertama, melakukan Analisis Situasi, kedua adalah menetapkan Tujuan Pemasaran yang tepat, ketiga Identifikasi Target Pasar, keempat pengembangan Bauran Pemasaran, kelima adalah Implementasi Strategi Pemasaran.Berdasarkan hasil analisis, maka dapat dirumuskan beberapa strategi pemasaran yang tepat, seperti, Menawarkan program promosi yang menarik, seperti potongan harga, dan bonus. Pemberian tempo pembayaran yang fleksibel kepada pelanggan. Memberikan garansi kepada pelanggan apabila terdapat kerusakan/kecacatan pada produk. kesimpulannya UKM Redjo Mas Plastik memiliki potensi besar untuk pertumbuhan yang signifikan. Namun, untuk mencapai kesuksesan, UKM ini membutuhkan strategi pemasaran yang efektif dan berkelanjutan. </w:t>
      </w:r>
    </w:p>
    <w:p w14:paraId="26FD96DD" w14:textId="57C298B2" w:rsidR="00944620" w:rsidRPr="00944620" w:rsidRDefault="00C824AC" w:rsidP="00962E99">
      <w:pPr>
        <w:spacing w:after="0" w:line="240" w:lineRule="auto"/>
        <w:ind w:left="-2" w:hanging="2"/>
        <w:jc w:val="both"/>
        <w:rPr>
          <w:rFonts w:ascii="Times New Roman" w:eastAsia="Times New Roman" w:hAnsi="Times New Roman" w:cs="Times New Roman"/>
          <w:kern w:val="0"/>
          <w:sz w:val="24"/>
          <w:szCs w:val="24"/>
          <w14:ligatures w14:val="none"/>
        </w:rPr>
      </w:pPr>
      <w:r w:rsidRPr="00C824AC">
        <w:rPr>
          <w:rFonts w:ascii="Times New Roman" w:eastAsia="Times New Roman" w:hAnsi="Times New Roman" w:cs="Times New Roman"/>
          <w:color w:val="000000"/>
          <w:kern w:val="0"/>
          <w14:ligatures w14:val="none"/>
        </w:rPr>
        <w:t xml:space="preserve"> </w:t>
      </w:r>
      <w:r w:rsidR="00944620" w:rsidRPr="00944620">
        <w:rPr>
          <w:rFonts w:ascii="Times New Roman" w:eastAsia="Times New Roman" w:hAnsi="Times New Roman" w:cs="Times New Roman"/>
          <w:b/>
          <w:bCs/>
          <w:color w:val="000000"/>
          <w:kern w:val="0"/>
          <w14:ligatures w14:val="none"/>
        </w:rPr>
        <w:t xml:space="preserve">Kata kunci : </w:t>
      </w:r>
      <w:r w:rsidR="00962E99" w:rsidRPr="00FC24DB">
        <w:rPr>
          <w:rFonts w:ascii="Times New Roman" w:eastAsia="Times New Roman" w:hAnsi="Times New Roman" w:cs="Times New Roman"/>
          <w:color w:val="000000"/>
          <w:kern w:val="0"/>
          <w14:ligatures w14:val="none"/>
        </w:rPr>
        <w:t xml:space="preserve">UKM, </w:t>
      </w:r>
      <w:r w:rsidR="00DB2BF9" w:rsidRPr="00FC24DB">
        <w:rPr>
          <w:rFonts w:ascii="Times New Roman" w:eastAsia="Times New Roman" w:hAnsi="Times New Roman" w:cs="Times New Roman"/>
          <w:color w:val="000000"/>
          <w:kern w:val="0"/>
          <w14:ligatures w14:val="none"/>
        </w:rPr>
        <w:t>strategi pemasaran</w:t>
      </w:r>
      <w:r w:rsidR="009B76A4" w:rsidRPr="00FC24DB">
        <w:rPr>
          <w:rFonts w:ascii="Times New Roman" w:eastAsia="Times New Roman" w:hAnsi="Times New Roman" w:cs="Times New Roman"/>
          <w:color w:val="000000"/>
          <w:kern w:val="0"/>
          <w14:ligatures w14:val="none"/>
        </w:rPr>
        <w:t xml:space="preserve">, </w:t>
      </w:r>
      <w:r w:rsidR="005C5532" w:rsidRPr="00FC24DB">
        <w:rPr>
          <w:rFonts w:ascii="Times New Roman" w:eastAsia="Times New Roman" w:hAnsi="Times New Roman" w:cs="Times New Roman"/>
          <w:color w:val="000000"/>
          <w:kern w:val="0"/>
          <w14:ligatures w14:val="none"/>
        </w:rPr>
        <w:t>plastik</w:t>
      </w:r>
    </w:p>
    <w:p w14:paraId="69917586" w14:textId="77777777" w:rsidR="00944620" w:rsidRPr="00944620" w:rsidRDefault="00944620" w:rsidP="00944620">
      <w:pPr>
        <w:spacing w:after="0" w:line="240" w:lineRule="auto"/>
        <w:ind w:left="-2" w:hanging="2"/>
        <w:jc w:val="center"/>
        <w:rPr>
          <w:rFonts w:ascii="Times New Roman" w:eastAsia="Times New Roman" w:hAnsi="Times New Roman" w:cs="Times New Roman"/>
          <w:i/>
          <w:iCs/>
          <w:kern w:val="0"/>
          <w:sz w:val="24"/>
          <w:szCs w:val="24"/>
          <w14:ligatures w14:val="none"/>
        </w:rPr>
      </w:pPr>
      <w:r w:rsidRPr="00944620">
        <w:rPr>
          <w:rFonts w:ascii="Times New Roman" w:eastAsia="Times New Roman" w:hAnsi="Times New Roman" w:cs="Times New Roman"/>
          <w:b/>
          <w:bCs/>
          <w:i/>
          <w:iCs/>
          <w:color w:val="000000"/>
          <w:kern w:val="0"/>
          <w:sz w:val="20"/>
          <w:szCs w:val="20"/>
          <w14:ligatures w14:val="none"/>
        </w:rPr>
        <w:t>ABSTRACT</w:t>
      </w:r>
    </w:p>
    <w:p w14:paraId="0C567C56" w14:textId="77777777" w:rsidR="00944620" w:rsidRPr="00944620" w:rsidRDefault="00944620" w:rsidP="00944620">
      <w:pPr>
        <w:spacing w:after="0" w:line="240" w:lineRule="auto"/>
        <w:rPr>
          <w:rFonts w:ascii="Times New Roman" w:eastAsia="Times New Roman" w:hAnsi="Times New Roman" w:cs="Times New Roman"/>
          <w:kern w:val="0"/>
          <w:sz w:val="24"/>
          <w:szCs w:val="24"/>
          <w14:ligatures w14:val="none"/>
        </w:rPr>
      </w:pPr>
    </w:p>
    <w:p w14:paraId="4C861C02" w14:textId="53EFF496" w:rsidR="00091670" w:rsidRPr="00A53788" w:rsidRDefault="00E2672D" w:rsidP="00944620">
      <w:pPr>
        <w:spacing w:after="0" w:line="240" w:lineRule="auto"/>
        <w:ind w:left="-2" w:hanging="2"/>
        <w:jc w:val="both"/>
        <w:rPr>
          <w:rFonts w:ascii="Times New Roman" w:eastAsia="Times New Roman" w:hAnsi="Times New Roman" w:cs="Times New Roman"/>
          <w:i/>
          <w:iCs/>
          <w:color w:val="000000"/>
          <w:kern w:val="0"/>
          <w:sz w:val="20"/>
          <w:szCs w:val="20"/>
          <w14:ligatures w14:val="none"/>
        </w:rPr>
      </w:pPr>
      <w:r w:rsidRPr="00A53788">
        <w:rPr>
          <w:rFonts w:ascii="Times New Roman" w:eastAsia="Times New Roman" w:hAnsi="Times New Roman" w:cs="Times New Roman"/>
          <w:i/>
          <w:iCs/>
          <w:color w:val="000000"/>
          <w:kern w:val="0"/>
          <w:sz w:val="20"/>
          <w:szCs w:val="20"/>
          <w14:ligatures w14:val="none"/>
        </w:rPr>
        <w:t xml:space="preserve">Small and Medium Enterprises (SMEs) such as Redjo Mas Plastik play an important role in the Indonesian economy. Therefore, it is important for SMEs to continue to grow and strengthen their position in the market. The purpose of this writing is to formulate a sustainable marketing strategy for SME Redjo Mas Plastik. The method used in this research is </w:t>
      </w:r>
      <w:r w:rsidR="006E33FF" w:rsidRPr="00A53788">
        <w:rPr>
          <w:rFonts w:ascii="Times New Roman" w:eastAsia="Times New Roman" w:hAnsi="Times New Roman" w:cs="Times New Roman"/>
          <w:i/>
          <w:iCs/>
          <w:color w:val="000000"/>
          <w:kern w:val="0"/>
          <w:sz w:val="20"/>
          <w:szCs w:val="20"/>
          <w14:ligatures w14:val="none"/>
        </w:rPr>
        <w:t xml:space="preserve">Porter’s Five Forces </w:t>
      </w:r>
      <w:r w:rsidRPr="00A53788">
        <w:rPr>
          <w:rFonts w:ascii="Times New Roman" w:eastAsia="Times New Roman" w:hAnsi="Times New Roman" w:cs="Times New Roman"/>
          <w:i/>
          <w:iCs/>
          <w:color w:val="000000"/>
          <w:kern w:val="0"/>
          <w:sz w:val="20"/>
          <w:szCs w:val="20"/>
          <w14:ligatures w14:val="none"/>
        </w:rPr>
        <w:t>analysis, namely by analyzing the bargaining power of buyers, suppliers, as well as various threats that may be faced. steps that must be taken: First, conducting a Situation Analysis, second, setting appropriate Marketing Objectives, third, Identifying Target Markets, fourth, developing the Marketing Mix, fifth, Implementing Marketing Strategy. Based on the results of the analysis, several appropriate marketing strategies can be formulated, such as, Offers attractive promotional programs, such as discounts and bonuses. Providing flexible payment terms to customers. Provide a guarantee to customers if there</w:t>
      </w:r>
      <w:r w:rsidR="00E6505F" w:rsidRPr="00A53788">
        <w:rPr>
          <w:rFonts w:ascii="Times New Roman" w:eastAsia="Times New Roman" w:hAnsi="Times New Roman" w:cs="Times New Roman"/>
          <w:i/>
          <w:iCs/>
          <w:color w:val="000000"/>
          <w:kern w:val="0"/>
          <w:sz w:val="20"/>
          <w:szCs w:val="20"/>
          <w14:ligatures w14:val="none"/>
        </w:rPr>
        <w:t xml:space="preserve"> </w:t>
      </w:r>
      <w:r w:rsidR="00A53788" w:rsidRPr="00A53788">
        <w:rPr>
          <w:rFonts w:ascii="Times New Roman" w:eastAsia="Times New Roman" w:hAnsi="Times New Roman" w:cs="Times New Roman"/>
          <w:i/>
          <w:iCs/>
          <w:color w:val="000000"/>
          <w:kern w:val="0"/>
          <w:sz w:val="20"/>
          <w:szCs w:val="20"/>
          <w14:ligatures w14:val="none"/>
        </w:rPr>
        <w:t>are</w:t>
      </w:r>
      <w:r w:rsidR="00E6505F" w:rsidRPr="00A53788">
        <w:rPr>
          <w:rFonts w:ascii="Times New Roman" w:eastAsia="Times New Roman" w:hAnsi="Times New Roman" w:cs="Times New Roman"/>
          <w:i/>
          <w:iCs/>
          <w:color w:val="000000"/>
          <w:kern w:val="0"/>
          <w:sz w:val="20"/>
          <w:szCs w:val="20"/>
          <w14:ligatures w14:val="none"/>
        </w:rPr>
        <w:t xml:space="preserve"> </w:t>
      </w:r>
      <w:r w:rsidRPr="00A53788">
        <w:rPr>
          <w:rFonts w:ascii="Times New Roman" w:eastAsia="Times New Roman" w:hAnsi="Times New Roman" w:cs="Times New Roman"/>
          <w:i/>
          <w:iCs/>
          <w:color w:val="000000"/>
          <w:kern w:val="0"/>
          <w:sz w:val="20"/>
          <w:szCs w:val="20"/>
          <w14:ligatures w14:val="none"/>
        </w:rPr>
        <w:t>damage/defects to the product. In conclusion, Redjo Mas Plastik UKM has great potential for significant growth. However, to achieve success, these SMEs need an effective and sustainable marketing strategy. By implementing an effective and sustainable marketing strategy, it is hoped that Redjo Mas Plastik UKM will increase sales, expand market share, increase brand awareness and increase customer satisfaction.</w:t>
      </w:r>
    </w:p>
    <w:p w14:paraId="4C4B089A" w14:textId="1E6CCB98" w:rsidR="00944620" w:rsidRPr="00944620" w:rsidRDefault="00944620" w:rsidP="00944620">
      <w:pPr>
        <w:spacing w:after="0" w:line="240" w:lineRule="auto"/>
        <w:ind w:left="-2" w:hanging="2"/>
        <w:jc w:val="both"/>
        <w:rPr>
          <w:rFonts w:ascii="Times New Roman" w:eastAsia="Times New Roman" w:hAnsi="Times New Roman" w:cs="Times New Roman"/>
          <w:kern w:val="0"/>
          <w:sz w:val="24"/>
          <w:szCs w:val="24"/>
          <w14:ligatures w14:val="none"/>
        </w:rPr>
      </w:pPr>
      <w:r w:rsidRPr="00944620">
        <w:rPr>
          <w:rFonts w:ascii="Times New Roman" w:eastAsia="Times New Roman" w:hAnsi="Times New Roman" w:cs="Times New Roman"/>
          <w:b/>
          <w:bCs/>
          <w:i/>
          <w:iCs/>
          <w:color w:val="000000"/>
          <w:kern w:val="0"/>
          <w14:ligatures w14:val="none"/>
        </w:rPr>
        <w:t>Keywords</w:t>
      </w:r>
      <w:r w:rsidRPr="00944620">
        <w:rPr>
          <w:rFonts w:ascii="Times New Roman" w:eastAsia="Times New Roman" w:hAnsi="Times New Roman" w:cs="Times New Roman"/>
          <w:i/>
          <w:iCs/>
          <w:color w:val="000000"/>
          <w:kern w:val="0"/>
          <w14:ligatures w14:val="none"/>
        </w:rPr>
        <w:t xml:space="preserve">: </w:t>
      </w:r>
      <w:r w:rsidR="00824E5B">
        <w:rPr>
          <w:rFonts w:ascii="Times New Roman" w:eastAsia="Times New Roman" w:hAnsi="Times New Roman" w:cs="Times New Roman"/>
          <w:i/>
          <w:iCs/>
          <w:color w:val="000000"/>
          <w:kern w:val="0"/>
          <w14:ligatures w14:val="none"/>
        </w:rPr>
        <w:t>SMEs, marketing</w:t>
      </w:r>
      <w:r w:rsidR="00FC24DB">
        <w:rPr>
          <w:rFonts w:ascii="Times New Roman" w:eastAsia="Times New Roman" w:hAnsi="Times New Roman" w:cs="Times New Roman"/>
          <w:i/>
          <w:iCs/>
          <w:color w:val="000000"/>
          <w:kern w:val="0"/>
          <w14:ligatures w14:val="none"/>
        </w:rPr>
        <w:t xml:space="preserve"> strategy, plastic</w:t>
      </w:r>
    </w:p>
    <w:p w14:paraId="23B88F1F" w14:textId="31952E7A" w:rsidR="0024052D" w:rsidRDefault="00944620" w:rsidP="00944620">
      <w:pPr>
        <w:spacing w:after="0" w:line="240" w:lineRule="auto"/>
        <w:rPr>
          <w:rFonts w:ascii="Times New Roman" w:eastAsia="Times New Roman" w:hAnsi="Times New Roman" w:cs="Times New Roman"/>
          <w:kern w:val="0"/>
          <w:sz w:val="24"/>
          <w:szCs w:val="24"/>
          <w14:ligatures w14:val="none"/>
        </w:rPr>
      </w:pPr>
      <w:r w:rsidRPr="00944620">
        <w:rPr>
          <w:rFonts w:ascii="Times New Roman" w:eastAsia="Times New Roman" w:hAnsi="Times New Roman" w:cs="Times New Roman"/>
          <w:kern w:val="0"/>
          <w:sz w:val="24"/>
          <w:szCs w:val="24"/>
          <w14:ligatures w14:val="none"/>
        </w:rPr>
        <w:br/>
      </w:r>
      <w:r w:rsidRPr="00944620">
        <w:rPr>
          <w:rFonts w:ascii="Times New Roman" w:eastAsia="Times New Roman" w:hAnsi="Times New Roman" w:cs="Times New Roman"/>
          <w:kern w:val="0"/>
          <w:sz w:val="24"/>
          <w:szCs w:val="24"/>
          <w14:ligatures w14:val="none"/>
        </w:rPr>
        <w:br/>
      </w:r>
      <w:r w:rsidRPr="00944620">
        <w:rPr>
          <w:rFonts w:ascii="Times New Roman" w:eastAsia="Times New Roman" w:hAnsi="Times New Roman" w:cs="Times New Roman"/>
          <w:kern w:val="0"/>
          <w:sz w:val="24"/>
          <w:szCs w:val="24"/>
          <w14:ligatures w14:val="none"/>
        </w:rPr>
        <w:br/>
      </w:r>
    </w:p>
    <w:p w14:paraId="1FC584F2" w14:textId="77777777" w:rsidR="003A6812" w:rsidRDefault="003A6812" w:rsidP="00B64E06">
      <w:pPr>
        <w:spacing w:after="0" w:line="276" w:lineRule="auto"/>
        <w:jc w:val="both"/>
        <w:rPr>
          <w:rFonts w:ascii="Times New Roman" w:eastAsia="Times New Roman" w:hAnsi="Times New Roman" w:cs="Times New Roman"/>
          <w:b/>
          <w:bCs/>
          <w:color w:val="000000"/>
          <w:kern w:val="0"/>
          <w:sz w:val="24"/>
          <w:szCs w:val="24"/>
          <w14:ligatures w14:val="none"/>
        </w:rPr>
      </w:pPr>
    </w:p>
    <w:p w14:paraId="03C40F70" w14:textId="77777777" w:rsidR="004576CE" w:rsidRDefault="004576CE" w:rsidP="00B64E06">
      <w:pPr>
        <w:spacing w:after="0" w:line="276" w:lineRule="auto"/>
        <w:jc w:val="both"/>
        <w:rPr>
          <w:rFonts w:ascii="Times New Roman" w:eastAsia="Times New Roman" w:hAnsi="Times New Roman" w:cs="Times New Roman"/>
          <w:b/>
          <w:bCs/>
          <w:color w:val="000000"/>
          <w:kern w:val="0"/>
          <w:sz w:val="24"/>
          <w:szCs w:val="24"/>
          <w14:ligatures w14:val="none"/>
        </w:rPr>
      </w:pPr>
    </w:p>
    <w:p w14:paraId="3A31100F" w14:textId="77777777" w:rsidR="004576CE" w:rsidRDefault="004576CE" w:rsidP="00B64E06">
      <w:pPr>
        <w:spacing w:after="0" w:line="276" w:lineRule="auto"/>
        <w:jc w:val="both"/>
        <w:rPr>
          <w:rFonts w:ascii="Times New Roman" w:eastAsia="Times New Roman" w:hAnsi="Times New Roman" w:cs="Times New Roman"/>
          <w:b/>
          <w:bCs/>
          <w:color w:val="000000"/>
          <w:kern w:val="0"/>
          <w:sz w:val="24"/>
          <w:szCs w:val="24"/>
          <w14:ligatures w14:val="none"/>
        </w:rPr>
      </w:pPr>
    </w:p>
    <w:p w14:paraId="1253B962" w14:textId="2DD9848D" w:rsidR="00944620" w:rsidRDefault="00944620" w:rsidP="00295018">
      <w:pPr>
        <w:spacing w:after="0" w:line="276" w:lineRule="auto"/>
        <w:ind w:left="-2" w:hanging="2"/>
        <w:jc w:val="both"/>
        <w:rPr>
          <w:rFonts w:ascii="Times New Roman" w:eastAsia="Times New Roman" w:hAnsi="Times New Roman" w:cs="Times New Roman"/>
          <w:b/>
          <w:bCs/>
          <w:color w:val="000000"/>
          <w:kern w:val="0"/>
          <w:sz w:val="24"/>
          <w:szCs w:val="24"/>
          <w14:ligatures w14:val="none"/>
        </w:rPr>
      </w:pPr>
      <w:r w:rsidRPr="00944620">
        <w:rPr>
          <w:rFonts w:ascii="Times New Roman" w:eastAsia="Times New Roman" w:hAnsi="Times New Roman" w:cs="Times New Roman"/>
          <w:b/>
          <w:bCs/>
          <w:color w:val="000000"/>
          <w:kern w:val="0"/>
          <w:sz w:val="24"/>
          <w:szCs w:val="24"/>
          <w14:ligatures w14:val="none"/>
        </w:rPr>
        <w:lastRenderedPageBreak/>
        <w:t>PENDAHULUAN </w:t>
      </w:r>
    </w:p>
    <w:p w14:paraId="6262E982" w14:textId="2EA14E28" w:rsidR="007075A1" w:rsidRPr="000C0F6C" w:rsidRDefault="007075A1" w:rsidP="00930358">
      <w:pPr>
        <w:pStyle w:val="ListParagraph"/>
        <w:spacing w:before="120" w:after="120"/>
        <w:ind w:left="0" w:firstLine="360"/>
        <w:jc w:val="both"/>
        <w:rPr>
          <w:rFonts w:ascii="Times New Roman" w:eastAsia="Times New Roman" w:hAnsi="Times New Roman" w:cs="Times New Roman"/>
        </w:rPr>
      </w:pPr>
      <w:r w:rsidRPr="000C0F6C">
        <w:rPr>
          <w:rFonts w:ascii="Times New Roman" w:eastAsia="Times New Roman" w:hAnsi="Times New Roman" w:cs="Times New Roman"/>
        </w:rPr>
        <w:t xml:space="preserve">Usaha Kecil dan Menengah (UKM) memainkan peran vital dalam ekonomi Indonesia dengan memberikan kontribusi yang signifikan terhadap Produk Domestik Bruto (PDB) dan penciptaan lapangan kerja. </w:t>
      </w:r>
      <w:r w:rsidR="009D6D4E" w:rsidRPr="000C0F6C">
        <w:rPr>
          <w:rFonts w:ascii="Times New Roman" w:hAnsi="Times New Roman" w:cs="Times New Roman"/>
          <w:color w:val="000000"/>
          <w:lang w:val="en-US"/>
        </w:rPr>
        <w:t>LPPI dan Bank Indonesia</w:t>
      </w:r>
      <w:r w:rsidR="007860D0" w:rsidRPr="000C0F6C">
        <w:rPr>
          <w:rFonts w:ascii="Times New Roman" w:hAnsi="Times New Roman" w:cs="Times New Roman"/>
          <w:color w:val="000000"/>
          <w:lang w:val="en-US"/>
        </w:rPr>
        <w:t xml:space="preserve"> (2015)</w:t>
      </w:r>
      <w:r w:rsidR="009D6D4E" w:rsidRPr="000C0F6C">
        <w:rPr>
          <w:rFonts w:ascii="Times New Roman" w:hAnsi="Times New Roman" w:cs="Times New Roman"/>
          <w:color w:val="000000"/>
          <w:lang w:val="en-US"/>
        </w:rPr>
        <w:t xml:space="preserve"> mencatat UMKM mempunyai sekitar 97℅ dari seluruh tenaga kerja nasional dan mempunyai kontribusi terhadap produk domestik bruto (PDB) sekitar 57℅.</w:t>
      </w:r>
      <w:r w:rsidR="00930358" w:rsidRPr="000C0F6C">
        <w:rPr>
          <w:rFonts w:ascii="Times New Roman" w:hAnsi="Times New Roman" w:cs="Times New Roman"/>
          <w:color w:val="000000"/>
          <w:lang w:val="en-US"/>
        </w:rPr>
        <w:t xml:space="preserve"> </w:t>
      </w:r>
      <w:r w:rsidRPr="000C0F6C">
        <w:rPr>
          <w:rFonts w:ascii="Times New Roman" w:eastAsia="Times New Roman" w:hAnsi="Times New Roman" w:cs="Times New Roman"/>
        </w:rPr>
        <w:t>Oleh karena itu, penting bagi UKM untuk terus tumbuh dan menguatkan posisinya dalam pasar. Salah satu faktor krusial dalam pengembangan UKM adalah strategi pemasaran yang diterapkan</w:t>
      </w:r>
      <w:r w:rsidR="00092441">
        <w:rPr>
          <w:rFonts w:ascii="Times New Roman" w:eastAsia="Times New Roman" w:hAnsi="Times New Roman" w:cs="Times New Roman"/>
        </w:rPr>
        <w:t>.</w:t>
      </w:r>
      <w:r w:rsidR="00F13889">
        <w:rPr>
          <w:rFonts w:ascii="Times New Roman" w:eastAsia="Times New Roman" w:hAnsi="Times New Roman" w:cs="Times New Roman"/>
        </w:rPr>
        <w:t xml:space="preserve"> Semakin tepat </w:t>
      </w:r>
      <w:r w:rsidR="00567F19">
        <w:rPr>
          <w:rFonts w:ascii="Times New Roman" w:eastAsia="Times New Roman" w:hAnsi="Times New Roman" w:cs="Times New Roman"/>
        </w:rPr>
        <w:t>strategi yang diterapkan maka semakin besar pula peluang suatu perusahaan untuk berkembang</w:t>
      </w:r>
      <w:r w:rsidR="00A909EB">
        <w:rPr>
          <w:rFonts w:ascii="Times New Roman" w:eastAsia="Times New Roman" w:hAnsi="Times New Roman" w:cs="Times New Roman"/>
        </w:rPr>
        <w:t>.</w:t>
      </w:r>
    </w:p>
    <w:p w14:paraId="494716D6" w14:textId="4D556D03" w:rsidR="003F0A78" w:rsidRPr="000C0F6C" w:rsidRDefault="00D723E7" w:rsidP="005210BD">
      <w:pPr>
        <w:pStyle w:val="ListParagraph"/>
        <w:spacing w:before="120" w:after="120"/>
        <w:ind w:left="0" w:firstLine="360"/>
        <w:jc w:val="both"/>
        <w:rPr>
          <w:rFonts w:ascii="Times New Roman" w:eastAsia="Times New Roman" w:hAnsi="Times New Roman" w:cs="Times New Roman"/>
          <w:color w:val="000000"/>
        </w:rPr>
      </w:pPr>
      <w:r w:rsidRPr="000C0F6C">
        <w:rPr>
          <w:rFonts w:ascii="Times New Roman" w:eastAsia="Times New Roman" w:hAnsi="Times New Roman" w:cs="Times New Roman"/>
          <w:color w:val="000000"/>
        </w:rPr>
        <w:t>Perusahaan yang ingin mencapai kesuksesan di tengah persaingan pasar yang ketat membutuhkan strategi yang matang dan terarah. Hal ini dapat dicapai melalui penerapan manajemen strategis, sebuah proses yang komprehensif untuk menganalisis lingkungan internal dan eksternal perusahaan, serta merumuskan strategi yang tepat untuk mencapai tujuan jangka panjang.</w:t>
      </w:r>
      <w:r w:rsidR="008A0063" w:rsidRPr="000C0F6C">
        <w:rPr>
          <w:rFonts w:ascii="Times New Roman" w:eastAsia="Times New Roman" w:hAnsi="Times New Roman" w:cs="Times New Roman"/>
          <w:color w:val="000000"/>
        </w:rPr>
        <w:t xml:space="preserve"> </w:t>
      </w:r>
      <w:r w:rsidRPr="000C0F6C">
        <w:rPr>
          <w:rFonts w:ascii="Times New Roman" w:eastAsia="Times New Roman" w:hAnsi="Times New Roman" w:cs="Times New Roman"/>
          <w:color w:val="000000"/>
        </w:rPr>
        <w:t>yaitu dengan menganalisis kekuatan tawar menawar pembeli, pemasok, serta berbagai ancaman yang mungkin akan dihadapi. Porter (2003) mengemukakan bahwa suatu perusahaan akan mempunyai keunggulan bersaing apabila perusahaan itu dalam kondisi yang menguntungkan dari lima faktor persaingan pokok, yaitu masuknya pendatang baru, ancaman produk pengganti, kekuatan penawaran tawar-menawar pembeli, kekuatan tawar</w:t>
      </w:r>
      <w:r w:rsidR="0069082F" w:rsidRPr="000C0F6C">
        <w:rPr>
          <w:rFonts w:ascii="Times New Roman" w:eastAsia="Times New Roman" w:hAnsi="Times New Roman" w:cs="Times New Roman"/>
          <w:color w:val="000000"/>
        </w:rPr>
        <w:t>-</w:t>
      </w:r>
      <w:r w:rsidRPr="000C0F6C">
        <w:rPr>
          <w:rFonts w:ascii="Times New Roman" w:eastAsia="Times New Roman" w:hAnsi="Times New Roman" w:cs="Times New Roman"/>
          <w:color w:val="000000"/>
        </w:rPr>
        <w:t>menawar pemasok, serta persaingan di antara para pesaing yang ada. Menurut Hunger &amp; Wheelen (2001), strategi bersaing sering juga disebut dengan strategi bisnis, berfokus pada peningkatan posisi bersaing produk dan jasa perusahaan dalam industri atau segmen pasar tertentu yang dilayani perusahaan</w:t>
      </w:r>
      <w:r w:rsidR="003F0A78" w:rsidRPr="000C0F6C">
        <w:rPr>
          <w:rFonts w:ascii="Times New Roman" w:eastAsia="Times New Roman" w:hAnsi="Times New Roman" w:cs="Times New Roman"/>
          <w:color w:val="000000"/>
        </w:rPr>
        <w:t>.</w:t>
      </w:r>
    </w:p>
    <w:p w14:paraId="07A50E73" w14:textId="7420CC41" w:rsidR="007075A1" w:rsidRPr="000C0F6C" w:rsidRDefault="007075A1" w:rsidP="005210BD">
      <w:pPr>
        <w:pStyle w:val="ListParagraph"/>
        <w:spacing w:before="120" w:after="120"/>
        <w:ind w:left="0" w:firstLine="360"/>
        <w:jc w:val="both"/>
        <w:rPr>
          <w:rFonts w:ascii="Times New Roman" w:hAnsi="Times New Roman" w:cs="Times New Roman"/>
          <w:color w:val="000000"/>
          <w:lang w:val="en-US"/>
        </w:rPr>
      </w:pPr>
      <w:r w:rsidRPr="000C0F6C">
        <w:rPr>
          <w:rFonts w:ascii="Times New Roman" w:eastAsia="Times New Roman" w:hAnsi="Times New Roman" w:cs="Times New Roman"/>
        </w:rPr>
        <w:t xml:space="preserve">Contoh konkretnya adalah UKM Redjo Mas Plastik, agen/distributor berbagai macam  produk </w:t>
      </w:r>
      <w:r w:rsidR="00AA3AEA" w:rsidRPr="000C0F6C">
        <w:rPr>
          <w:rFonts w:ascii="Times New Roman" w:eastAsia="Times New Roman" w:hAnsi="Times New Roman" w:cs="Times New Roman"/>
        </w:rPr>
        <w:t>plasti</w:t>
      </w:r>
      <w:r w:rsidR="0069082F" w:rsidRPr="000C0F6C">
        <w:rPr>
          <w:rFonts w:ascii="Times New Roman" w:eastAsia="Times New Roman" w:hAnsi="Times New Roman" w:cs="Times New Roman"/>
        </w:rPr>
        <w:t>k</w:t>
      </w:r>
      <w:r w:rsidR="00AA3AEA" w:rsidRPr="000C0F6C">
        <w:rPr>
          <w:rFonts w:ascii="Times New Roman" w:eastAsia="Times New Roman" w:hAnsi="Times New Roman" w:cs="Times New Roman"/>
        </w:rPr>
        <w:t xml:space="preserve"> </w:t>
      </w:r>
      <w:r w:rsidRPr="000C0F6C">
        <w:rPr>
          <w:rFonts w:ascii="Times New Roman" w:eastAsia="Times New Roman" w:hAnsi="Times New Roman" w:cs="Times New Roman"/>
        </w:rPr>
        <w:t>seperti sedotan, tali rafia, karet gelang dan lain-lain yang berlokasi di Gresik, Jawa Timur. Meskipun memiliki potensi besar untuk berkembang, UKM ini masih memerlukan strategi pemasaran yang lebih baik dan berkelanjutan. Tujuan penulisan ini adalah untuk merumuskan strategi pemasaran yang berkelanjutan bagi UKM Redjo Mas Plastik. Strategi ini diharapkan mampu mendukung peningkatan penjualan, memperluas pangsa pasar, dan meningkatkan daya saing perusahaan.</w:t>
      </w:r>
    </w:p>
    <w:p w14:paraId="1D2E74E5" w14:textId="77777777" w:rsidR="00F43A7A" w:rsidRPr="000C0F6C" w:rsidRDefault="00F43A7A" w:rsidP="003A6812">
      <w:pPr>
        <w:spacing w:after="0" w:line="276" w:lineRule="auto"/>
        <w:jc w:val="both"/>
        <w:rPr>
          <w:rFonts w:ascii="Times New Roman" w:eastAsia="Times New Roman" w:hAnsi="Times New Roman" w:cs="Times New Roman"/>
          <w:kern w:val="0"/>
          <w14:ligatures w14:val="none"/>
        </w:rPr>
      </w:pPr>
    </w:p>
    <w:p w14:paraId="18F6B3F3" w14:textId="7A869405" w:rsidR="00944620" w:rsidRPr="00944620" w:rsidRDefault="00944620" w:rsidP="00584A4A">
      <w:pPr>
        <w:spacing w:after="0" w:line="276" w:lineRule="auto"/>
        <w:ind w:left="-2" w:hanging="2"/>
        <w:jc w:val="both"/>
        <w:rPr>
          <w:rFonts w:ascii="Times New Roman" w:eastAsia="Times New Roman" w:hAnsi="Times New Roman" w:cs="Times New Roman"/>
          <w:kern w:val="0"/>
          <w:sz w:val="24"/>
          <w:szCs w:val="24"/>
          <w14:ligatures w14:val="none"/>
        </w:rPr>
      </w:pPr>
      <w:r w:rsidRPr="00944620">
        <w:rPr>
          <w:rFonts w:ascii="Times New Roman" w:eastAsia="Times New Roman" w:hAnsi="Times New Roman" w:cs="Times New Roman"/>
          <w:b/>
          <w:bCs/>
          <w:color w:val="000000"/>
          <w:kern w:val="0"/>
          <w:sz w:val="24"/>
          <w:szCs w:val="24"/>
          <w14:ligatures w14:val="none"/>
        </w:rPr>
        <w:t xml:space="preserve">METODE PELAKSANAAN </w:t>
      </w:r>
    </w:p>
    <w:p w14:paraId="18EFB9AA" w14:textId="62445AC1" w:rsidR="00490C3B" w:rsidRDefault="00187008" w:rsidP="000C0F6C">
      <w:pPr>
        <w:spacing w:after="0" w:line="276" w:lineRule="auto"/>
        <w:ind w:left="-6" w:firstLine="726"/>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Adapun metode yang dipakai dalam penelitian ini adalah </w:t>
      </w:r>
      <w:r w:rsidR="00B52BA3">
        <w:rPr>
          <w:rFonts w:ascii="Times New Roman" w:eastAsia="Times New Roman" w:hAnsi="Times New Roman" w:cs="Times New Roman"/>
          <w:color w:val="000000"/>
          <w:kern w:val="0"/>
          <w14:ligatures w14:val="none"/>
        </w:rPr>
        <w:t xml:space="preserve">analisis </w:t>
      </w:r>
      <w:r w:rsidR="000C0F6C">
        <w:rPr>
          <w:rFonts w:ascii="Times New Roman" w:eastAsia="Times New Roman" w:hAnsi="Times New Roman" w:cs="Times New Roman"/>
          <w:color w:val="000000"/>
          <w:kern w:val="0"/>
          <w14:ligatures w14:val="none"/>
        </w:rPr>
        <w:t>Porter’s Five Forces</w:t>
      </w:r>
      <w:r w:rsidR="00A14DAC" w:rsidRPr="00A14DAC">
        <w:rPr>
          <w:rFonts w:ascii="Times New Roman" w:eastAsia="Times New Roman" w:hAnsi="Times New Roman" w:cs="Times New Roman"/>
          <w:color w:val="000000"/>
          <w:kern w:val="0"/>
          <w14:ligatures w14:val="none"/>
        </w:rPr>
        <w:t>.</w:t>
      </w:r>
      <w:r w:rsidR="002E4D08">
        <w:rPr>
          <w:rFonts w:ascii="Times New Roman" w:eastAsia="Times New Roman" w:hAnsi="Times New Roman" w:cs="Times New Roman"/>
          <w:color w:val="000000"/>
          <w:kern w:val="0"/>
          <w14:ligatures w14:val="none"/>
        </w:rPr>
        <w:t xml:space="preserve"> </w:t>
      </w:r>
      <w:r w:rsidR="006F590C">
        <w:rPr>
          <w:rFonts w:ascii="Times New Roman" w:eastAsia="Times New Roman" w:hAnsi="Times New Roman" w:cs="Times New Roman"/>
          <w:color w:val="000000"/>
          <w:kern w:val="0"/>
          <w14:ligatures w14:val="none"/>
        </w:rPr>
        <w:t xml:space="preserve">Penulis langsung </w:t>
      </w:r>
      <w:r w:rsidR="0000059B">
        <w:rPr>
          <w:rFonts w:ascii="Times New Roman" w:eastAsia="Times New Roman" w:hAnsi="Times New Roman" w:cs="Times New Roman"/>
          <w:color w:val="000000"/>
          <w:kern w:val="0"/>
          <w14:ligatures w14:val="none"/>
        </w:rPr>
        <w:t xml:space="preserve">turun kelapangan untuk mengamati </w:t>
      </w:r>
      <w:r w:rsidR="00D00D28">
        <w:rPr>
          <w:rFonts w:ascii="Times New Roman" w:eastAsia="Times New Roman" w:hAnsi="Times New Roman" w:cs="Times New Roman"/>
          <w:color w:val="000000"/>
          <w:kern w:val="0"/>
          <w14:ligatures w14:val="none"/>
        </w:rPr>
        <w:t>perkembangan UKM di bidang plasti</w:t>
      </w:r>
      <w:r w:rsidR="00A8034B">
        <w:rPr>
          <w:rFonts w:ascii="Times New Roman" w:eastAsia="Times New Roman" w:hAnsi="Times New Roman" w:cs="Times New Roman"/>
          <w:color w:val="000000"/>
          <w:kern w:val="0"/>
          <w14:ligatures w14:val="none"/>
        </w:rPr>
        <w:t>k</w:t>
      </w:r>
      <w:r w:rsidR="00D00D28">
        <w:rPr>
          <w:rFonts w:ascii="Times New Roman" w:eastAsia="Times New Roman" w:hAnsi="Times New Roman" w:cs="Times New Roman"/>
          <w:color w:val="000000"/>
          <w:kern w:val="0"/>
          <w14:ligatures w14:val="none"/>
        </w:rPr>
        <w:t xml:space="preserve">. </w:t>
      </w:r>
      <w:r w:rsidR="009D3EC0">
        <w:rPr>
          <w:rFonts w:ascii="Times New Roman" w:eastAsia="Times New Roman" w:hAnsi="Times New Roman" w:cs="Times New Roman"/>
          <w:color w:val="000000"/>
          <w:kern w:val="0"/>
          <w14:ligatures w14:val="none"/>
        </w:rPr>
        <w:t xml:space="preserve">Penelitian ini </w:t>
      </w:r>
      <w:r w:rsidR="00576247">
        <w:rPr>
          <w:rFonts w:ascii="Times New Roman" w:eastAsia="Times New Roman" w:hAnsi="Times New Roman" w:cs="Times New Roman"/>
          <w:color w:val="000000"/>
          <w:kern w:val="0"/>
          <w14:ligatures w14:val="none"/>
        </w:rPr>
        <w:t>berfokus pada Redjo</w:t>
      </w:r>
      <w:r w:rsidR="00C53A30">
        <w:rPr>
          <w:rFonts w:ascii="Times New Roman" w:eastAsia="Times New Roman" w:hAnsi="Times New Roman" w:cs="Times New Roman"/>
          <w:color w:val="000000"/>
          <w:kern w:val="0"/>
          <w14:ligatures w14:val="none"/>
        </w:rPr>
        <w:t xml:space="preserve"> Mas Plastik</w:t>
      </w:r>
      <w:r w:rsidR="00797DBE">
        <w:rPr>
          <w:rFonts w:ascii="Times New Roman" w:eastAsia="Times New Roman" w:hAnsi="Times New Roman" w:cs="Times New Roman"/>
          <w:color w:val="000000"/>
          <w:kern w:val="0"/>
          <w14:ligatures w14:val="none"/>
        </w:rPr>
        <w:t xml:space="preserve">, </w:t>
      </w:r>
      <w:r w:rsidR="005C6782">
        <w:rPr>
          <w:rFonts w:ascii="Times New Roman" w:eastAsia="Times New Roman" w:hAnsi="Times New Roman" w:cs="Times New Roman"/>
          <w:color w:val="000000"/>
          <w:kern w:val="0"/>
          <w14:ligatures w14:val="none"/>
        </w:rPr>
        <w:t xml:space="preserve">yaitu </w:t>
      </w:r>
      <w:r w:rsidR="00797DBE">
        <w:rPr>
          <w:rFonts w:ascii="Times New Roman" w:eastAsia="Times New Roman" w:hAnsi="Times New Roman" w:cs="Times New Roman"/>
          <w:color w:val="000000"/>
          <w:kern w:val="0"/>
          <w14:ligatures w14:val="none"/>
        </w:rPr>
        <w:t>sebuah UKM</w:t>
      </w:r>
      <w:r w:rsidR="00DF0A84">
        <w:rPr>
          <w:rFonts w:ascii="Times New Roman" w:eastAsia="Times New Roman" w:hAnsi="Times New Roman" w:cs="Times New Roman"/>
          <w:color w:val="000000"/>
          <w:kern w:val="0"/>
          <w14:ligatures w14:val="none"/>
        </w:rPr>
        <w:t xml:space="preserve"> di bidang </w:t>
      </w:r>
      <w:r w:rsidR="007E4556">
        <w:rPr>
          <w:rFonts w:ascii="Times New Roman" w:eastAsia="Times New Roman" w:hAnsi="Times New Roman" w:cs="Times New Roman"/>
          <w:color w:val="000000"/>
          <w:kern w:val="0"/>
          <w14:ligatures w14:val="none"/>
        </w:rPr>
        <w:t>agen/distributor produk plastik</w:t>
      </w:r>
      <w:r w:rsidR="00C53A30">
        <w:rPr>
          <w:rFonts w:ascii="Times New Roman" w:eastAsia="Times New Roman" w:hAnsi="Times New Roman" w:cs="Times New Roman"/>
          <w:color w:val="000000"/>
          <w:kern w:val="0"/>
          <w14:ligatures w14:val="none"/>
        </w:rPr>
        <w:t xml:space="preserve"> di </w:t>
      </w:r>
      <w:r w:rsidR="00ED2DCE">
        <w:rPr>
          <w:rFonts w:ascii="Times New Roman" w:eastAsia="Times New Roman" w:hAnsi="Times New Roman" w:cs="Times New Roman"/>
          <w:color w:val="000000"/>
          <w:kern w:val="0"/>
          <w14:ligatures w14:val="none"/>
        </w:rPr>
        <w:t xml:space="preserve">jalan sentono </w:t>
      </w:r>
      <w:r w:rsidR="00D1453B">
        <w:rPr>
          <w:rFonts w:ascii="Times New Roman" w:eastAsia="Times New Roman" w:hAnsi="Times New Roman" w:cs="Times New Roman"/>
          <w:color w:val="000000"/>
          <w:kern w:val="0"/>
          <w14:ligatures w14:val="none"/>
        </w:rPr>
        <w:t>II</w:t>
      </w:r>
      <w:r w:rsidR="00057654">
        <w:rPr>
          <w:rFonts w:ascii="Times New Roman" w:eastAsia="Times New Roman" w:hAnsi="Times New Roman" w:cs="Times New Roman"/>
          <w:color w:val="000000"/>
          <w:kern w:val="0"/>
          <w14:ligatures w14:val="none"/>
        </w:rPr>
        <w:t>, Desa Kedamean,</w:t>
      </w:r>
      <w:r w:rsidR="00985A19">
        <w:rPr>
          <w:rFonts w:ascii="Times New Roman" w:eastAsia="Times New Roman" w:hAnsi="Times New Roman" w:cs="Times New Roman"/>
          <w:color w:val="000000"/>
          <w:kern w:val="0"/>
          <w14:ligatures w14:val="none"/>
        </w:rPr>
        <w:t xml:space="preserve"> </w:t>
      </w:r>
      <w:r w:rsidR="00057654">
        <w:rPr>
          <w:rFonts w:ascii="Times New Roman" w:eastAsia="Times New Roman" w:hAnsi="Times New Roman" w:cs="Times New Roman"/>
          <w:color w:val="000000"/>
          <w:kern w:val="0"/>
          <w14:ligatures w14:val="none"/>
        </w:rPr>
        <w:t>Kecamatan Kedamean</w:t>
      </w:r>
      <w:r w:rsidR="00B06A69">
        <w:rPr>
          <w:rFonts w:ascii="Times New Roman" w:eastAsia="Times New Roman" w:hAnsi="Times New Roman" w:cs="Times New Roman"/>
          <w:color w:val="000000"/>
          <w:kern w:val="0"/>
          <w14:ligatures w14:val="none"/>
        </w:rPr>
        <w:t>, Kabupaten Gresik, Jawa Timur</w:t>
      </w:r>
      <w:r w:rsidR="000B6CB1">
        <w:rPr>
          <w:rFonts w:ascii="Times New Roman" w:eastAsia="Times New Roman" w:hAnsi="Times New Roman" w:cs="Times New Roman"/>
          <w:color w:val="000000"/>
          <w:kern w:val="0"/>
          <w14:ligatures w14:val="none"/>
        </w:rPr>
        <w:t xml:space="preserve">. Penelitian ini dilaksanakan </w:t>
      </w:r>
      <w:r w:rsidR="00D63DDE">
        <w:rPr>
          <w:rFonts w:ascii="Times New Roman" w:eastAsia="Times New Roman" w:hAnsi="Times New Roman" w:cs="Times New Roman"/>
          <w:color w:val="000000"/>
          <w:kern w:val="0"/>
          <w14:ligatures w14:val="none"/>
        </w:rPr>
        <w:t>pada tanggal 16 Apri</w:t>
      </w:r>
      <w:r w:rsidR="00797DBE">
        <w:rPr>
          <w:rFonts w:ascii="Times New Roman" w:eastAsia="Times New Roman" w:hAnsi="Times New Roman" w:cs="Times New Roman"/>
          <w:color w:val="000000"/>
          <w:kern w:val="0"/>
          <w14:ligatures w14:val="none"/>
        </w:rPr>
        <w:t>l-14 Juni 2024.</w:t>
      </w:r>
      <w:r w:rsidR="00212EA1">
        <w:rPr>
          <w:rFonts w:ascii="Times New Roman" w:eastAsia="Times New Roman" w:hAnsi="Times New Roman" w:cs="Times New Roman"/>
          <w:color w:val="000000"/>
          <w:kern w:val="0"/>
          <w14:ligatures w14:val="none"/>
        </w:rPr>
        <w:t xml:space="preserve"> </w:t>
      </w:r>
    </w:p>
    <w:p w14:paraId="03D3B384" w14:textId="02EAF93E" w:rsidR="00212EA1" w:rsidRDefault="00212EA1" w:rsidP="000C0F6C">
      <w:pPr>
        <w:spacing w:after="0" w:line="276" w:lineRule="auto"/>
        <w:ind w:left="-6" w:firstLine="726"/>
        <w:jc w:val="both"/>
        <w:rPr>
          <w:rFonts w:ascii="Times New Roman" w:eastAsia="Times New Roman" w:hAnsi="Times New Roman" w:cs="Times New Roman"/>
          <w:color w:val="000000"/>
          <w:kern w:val="0"/>
          <w14:ligatures w14:val="none"/>
        </w:rPr>
      </w:pPr>
      <w:r w:rsidRPr="00212EA1">
        <w:rPr>
          <w:rFonts w:ascii="Times New Roman" w:eastAsia="Times New Roman" w:hAnsi="Times New Roman" w:cs="Times New Roman"/>
          <w:color w:val="000000"/>
          <w:kern w:val="0"/>
          <w14:ligatures w14:val="none"/>
        </w:rPr>
        <w:t xml:space="preserve">Untuk merancang strategi pemasaran berkelanjutan untuk UKM Redjo Mas Plastik, langkah-langkah berikut harus diambil. </w:t>
      </w:r>
      <w:r w:rsidR="00BF3B96">
        <w:rPr>
          <w:rFonts w:ascii="Times New Roman" w:eastAsia="Times New Roman" w:hAnsi="Times New Roman" w:cs="Times New Roman"/>
          <w:color w:val="000000"/>
          <w:kern w:val="0"/>
          <w14:ligatures w14:val="none"/>
        </w:rPr>
        <w:t xml:space="preserve">Pertama </w:t>
      </w:r>
      <w:r w:rsidR="0018621F">
        <w:rPr>
          <w:rFonts w:ascii="Times New Roman" w:eastAsia="Times New Roman" w:hAnsi="Times New Roman" w:cs="Times New Roman"/>
          <w:color w:val="000000"/>
          <w:kern w:val="0"/>
          <w14:ligatures w14:val="none"/>
        </w:rPr>
        <w:t xml:space="preserve">ialah mengukur daya tawar pembeli </w:t>
      </w:r>
      <w:r w:rsidR="008662A0">
        <w:rPr>
          <w:rFonts w:ascii="Times New Roman" w:eastAsia="Times New Roman" w:hAnsi="Times New Roman" w:cs="Times New Roman"/>
          <w:color w:val="000000"/>
          <w:kern w:val="0"/>
          <w14:ligatures w14:val="none"/>
        </w:rPr>
        <w:t>yang</w:t>
      </w:r>
      <w:r w:rsidR="00BF67C8">
        <w:rPr>
          <w:rFonts w:ascii="Times New Roman" w:eastAsia="Times New Roman" w:hAnsi="Times New Roman" w:cs="Times New Roman"/>
          <w:color w:val="000000"/>
          <w:kern w:val="0"/>
          <w14:ligatures w14:val="none"/>
        </w:rPr>
        <w:t xml:space="preserve"> berperan dalam </w:t>
      </w:r>
      <w:r w:rsidR="008362F4">
        <w:rPr>
          <w:rFonts w:ascii="Times New Roman" w:eastAsia="Times New Roman" w:hAnsi="Times New Roman" w:cs="Times New Roman"/>
          <w:color w:val="000000"/>
          <w:kern w:val="0"/>
          <w14:ligatures w14:val="none"/>
        </w:rPr>
        <w:t xml:space="preserve">menekan harga untuk turun. </w:t>
      </w:r>
      <w:r w:rsidR="00C611D4">
        <w:rPr>
          <w:rFonts w:ascii="Times New Roman" w:eastAsia="Times New Roman" w:hAnsi="Times New Roman" w:cs="Times New Roman"/>
          <w:color w:val="000000"/>
          <w:kern w:val="0"/>
          <w14:ligatures w14:val="none"/>
        </w:rPr>
        <w:t xml:space="preserve"> Kedua ialah </w:t>
      </w:r>
      <w:r w:rsidR="00774B46">
        <w:rPr>
          <w:rFonts w:ascii="Times New Roman" w:eastAsia="Times New Roman" w:hAnsi="Times New Roman" w:cs="Times New Roman"/>
          <w:color w:val="000000"/>
          <w:kern w:val="0"/>
          <w14:ligatures w14:val="none"/>
        </w:rPr>
        <w:t>mengukur daya tawar pemasok</w:t>
      </w:r>
      <w:r w:rsidR="00EB64B4">
        <w:rPr>
          <w:rFonts w:ascii="Times New Roman" w:eastAsia="Times New Roman" w:hAnsi="Times New Roman" w:cs="Times New Roman"/>
          <w:color w:val="000000"/>
          <w:kern w:val="0"/>
          <w14:ligatures w14:val="none"/>
        </w:rPr>
        <w:t xml:space="preserve">, </w:t>
      </w:r>
      <w:r w:rsidR="00276CA2">
        <w:rPr>
          <w:rFonts w:ascii="Times New Roman" w:eastAsia="Times New Roman" w:hAnsi="Times New Roman" w:cs="Times New Roman"/>
          <w:color w:val="000000"/>
          <w:kern w:val="0"/>
          <w14:ligatures w14:val="none"/>
        </w:rPr>
        <w:t>pemasok dapat menggunakan</w:t>
      </w:r>
      <w:r w:rsidR="004900C2">
        <w:rPr>
          <w:rFonts w:ascii="Times New Roman" w:eastAsia="Times New Roman" w:hAnsi="Times New Roman" w:cs="Times New Roman"/>
          <w:color w:val="000000"/>
          <w:kern w:val="0"/>
          <w14:ligatures w14:val="none"/>
        </w:rPr>
        <w:t xml:space="preserve"> daya tawar </w:t>
      </w:r>
      <w:r w:rsidR="00C409F2">
        <w:rPr>
          <w:rFonts w:ascii="Times New Roman" w:eastAsia="Times New Roman" w:hAnsi="Times New Roman" w:cs="Times New Roman"/>
          <w:color w:val="000000"/>
          <w:kern w:val="0"/>
          <w14:ligatures w14:val="none"/>
        </w:rPr>
        <w:t xml:space="preserve">terhadap pembeli yaitu dengan menaikkan harga </w:t>
      </w:r>
      <w:r w:rsidR="00005FE4">
        <w:rPr>
          <w:rFonts w:ascii="Times New Roman" w:eastAsia="Times New Roman" w:hAnsi="Times New Roman" w:cs="Times New Roman"/>
          <w:color w:val="000000"/>
          <w:kern w:val="0"/>
          <w14:ligatures w14:val="none"/>
        </w:rPr>
        <w:t xml:space="preserve">atau menurunkan kualitas produk. </w:t>
      </w:r>
      <w:r w:rsidR="00F4183B">
        <w:rPr>
          <w:rFonts w:ascii="Times New Roman" w:eastAsia="Times New Roman" w:hAnsi="Times New Roman" w:cs="Times New Roman"/>
          <w:color w:val="000000"/>
          <w:kern w:val="0"/>
          <w14:ligatures w14:val="none"/>
        </w:rPr>
        <w:t xml:space="preserve">Ketiga </w:t>
      </w:r>
      <w:r w:rsidR="00613150">
        <w:rPr>
          <w:rFonts w:ascii="Times New Roman" w:eastAsia="Times New Roman" w:hAnsi="Times New Roman" w:cs="Times New Roman"/>
          <w:color w:val="000000"/>
          <w:kern w:val="0"/>
          <w14:ligatures w14:val="none"/>
        </w:rPr>
        <w:t>mengetahui ancaman pendatang baru yang membawa kap</w:t>
      </w:r>
      <w:r w:rsidR="00C633D9">
        <w:rPr>
          <w:rFonts w:ascii="Times New Roman" w:eastAsia="Times New Roman" w:hAnsi="Times New Roman" w:cs="Times New Roman"/>
          <w:color w:val="000000"/>
          <w:kern w:val="0"/>
          <w14:ligatures w14:val="none"/>
        </w:rPr>
        <w:t xml:space="preserve">asitas baru dan merebut pasar. Keempat </w:t>
      </w:r>
      <w:r w:rsidR="00486ED6">
        <w:rPr>
          <w:rFonts w:ascii="Times New Roman" w:eastAsia="Times New Roman" w:hAnsi="Times New Roman" w:cs="Times New Roman"/>
          <w:color w:val="000000"/>
          <w:kern w:val="0"/>
          <w14:ligatures w14:val="none"/>
        </w:rPr>
        <w:t>menganalisi</w:t>
      </w:r>
      <w:r w:rsidR="00D9592F">
        <w:rPr>
          <w:rFonts w:ascii="Times New Roman" w:eastAsia="Times New Roman" w:hAnsi="Times New Roman" w:cs="Times New Roman"/>
          <w:color w:val="000000"/>
          <w:kern w:val="0"/>
          <w14:ligatures w14:val="none"/>
        </w:rPr>
        <w:t xml:space="preserve">s berbagai </w:t>
      </w:r>
      <w:r w:rsidR="00C633D9">
        <w:rPr>
          <w:rFonts w:ascii="Times New Roman" w:eastAsia="Times New Roman" w:hAnsi="Times New Roman" w:cs="Times New Roman"/>
          <w:color w:val="000000"/>
          <w:kern w:val="0"/>
          <w14:ligatures w14:val="none"/>
        </w:rPr>
        <w:t>ancama</w:t>
      </w:r>
      <w:r w:rsidR="00141E3A">
        <w:rPr>
          <w:rFonts w:ascii="Times New Roman" w:eastAsia="Times New Roman" w:hAnsi="Times New Roman" w:cs="Times New Roman"/>
          <w:color w:val="000000"/>
          <w:kern w:val="0"/>
          <w14:ligatures w14:val="none"/>
        </w:rPr>
        <w:t>n produk pengganti</w:t>
      </w:r>
      <w:r w:rsidR="00D74C9D">
        <w:rPr>
          <w:rFonts w:ascii="Times New Roman" w:eastAsia="Times New Roman" w:hAnsi="Times New Roman" w:cs="Times New Roman"/>
          <w:color w:val="000000"/>
          <w:kern w:val="0"/>
          <w14:ligatures w14:val="none"/>
        </w:rPr>
        <w:t>, semakin rendah harga yang ditawarkan produk pengganti maka semakin tinggi pula peluan</w:t>
      </w:r>
      <w:r w:rsidR="00C175C1">
        <w:rPr>
          <w:rFonts w:ascii="Times New Roman" w:eastAsia="Times New Roman" w:hAnsi="Times New Roman" w:cs="Times New Roman"/>
          <w:color w:val="000000"/>
          <w:kern w:val="0"/>
          <w14:ligatures w14:val="none"/>
        </w:rPr>
        <w:t>gnya  dalam merebut pasar.</w:t>
      </w:r>
      <w:r w:rsidR="00BF1D16">
        <w:rPr>
          <w:rFonts w:ascii="Times New Roman" w:eastAsia="Times New Roman" w:hAnsi="Times New Roman" w:cs="Times New Roman"/>
          <w:color w:val="000000"/>
          <w:kern w:val="0"/>
          <w14:ligatures w14:val="none"/>
        </w:rPr>
        <w:t xml:space="preserve"> kelima</w:t>
      </w:r>
      <w:r w:rsidR="00BF3B96">
        <w:rPr>
          <w:rFonts w:ascii="Times New Roman" w:eastAsia="Times New Roman" w:hAnsi="Times New Roman" w:cs="Times New Roman"/>
          <w:color w:val="000000"/>
          <w:kern w:val="0"/>
          <w14:ligatures w14:val="none"/>
        </w:rPr>
        <w:t xml:space="preserve"> harus merumuskan Tingkat rivalitas </w:t>
      </w:r>
      <w:r w:rsidR="00A856CE">
        <w:rPr>
          <w:rFonts w:ascii="Times New Roman" w:eastAsia="Times New Roman" w:hAnsi="Times New Roman" w:cs="Times New Roman"/>
          <w:color w:val="000000"/>
          <w:kern w:val="0"/>
          <w14:ligatures w14:val="none"/>
        </w:rPr>
        <w:t xml:space="preserve">di </w:t>
      </w:r>
      <w:r w:rsidR="007833A2">
        <w:rPr>
          <w:rFonts w:ascii="Times New Roman" w:eastAsia="Times New Roman" w:hAnsi="Times New Roman" w:cs="Times New Roman"/>
          <w:color w:val="000000"/>
          <w:kern w:val="0"/>
          <w14:ligatures w14:val="none"/>
        </w:rPr>
        <w:t>antar</w:t>
      </w:r>
      <w:r w:rsidR="00A856CE">
        <w:rPr>
          <w:rFonts w:ascii="Times New Roman" w:eastAsia="Times New Roman" w:hAnsi="Times New Roman" w:cs="Times New Roman"/>
          <w:color w:val="000000"/>
          <w:kern w:val="0"/>
          <w14:ligatures w14:val="none"/>
        </w:rPr>
        <w:t>ara para pesaing</w:t>
      </w:r>
      <w:r w:rsidR="007833A2">
        <w:rPr>
          <w:rFonts w:ascii="Times New Roman" w:eastAsia="Times New Roman" w:hAnsi="Times New Roman" w:cs="Times New Roman"/>
          <w:color w:val="000000"/>
          <w:kern w:val="0"/>
          <w14:ligatures w14:val="none"/>
        </w:rPr>
        <w:t xml:space="preserve"> </w:t>
      </w:r>
      <w:r w:rsidR="009978E8">
        <w:rPr>
          <w:rFonts w:ascii="Times New Roman" w:eastAsia="Times New Roman" w:hAnsi="Times New Roman" w:cs="Times New Roman"/>
          <w:color w:val="000000"/>
          <w:kern w:val="0"/>
          <w14:ligatures w14:val="none"/>
        </w:rPr>
        <w:t xml:space="preserve">yang disebabkan oleh lima factor yaitu </w:t>
      </w:r>
      <w:r w:rsidR="00DF2728">
        <w:rPr>
          <w:rFonts w:ascii="Times New Roman" w:eastAsia="Times New Roman" w:hAnsi="Times New Roman" w:cs="Times New Roman"/>
          <w:color w:val="000000"/>
          <w:kern w:val="0"/>
          <w14:ligatures w14:val="none"/>
        </w:rPr>
        <w:t>jumlah pesaing, diferensiasi</w:t>
      </w:r>
      <w:r w:rsidR="004F1E9B">
        <w:rPr>
          <w:rFonts w:ascii="Times New Roman" w:eastAsia="Times New Roman" w:hAnsi="Times New Roman" w:cs="Times New Roman"/>
          <w:color w:val="000000"/>
          <w:kern w:val="0"/>
          <w14:ligatures w14:val="none"/>
        </w:rPr>
        <w:t xml:space="preserve">, penambahan kapasitas, </w:t>
      </w:r>
      <w:r w:rsidR="00440FE5">
        <w:rPr>
          <w:rFonts w:ascii="Times New Roman" w:eastAsia="Times New Roman" w:hAnsi="Times New Roman" w:cs="Times New Roman"/>
          <w:color w:val="000000"/>
          <w:kern w:val="0"/>
          <w14:ligatures w14:val="none"/>
        </w:rPr>
        <w:t>pesaing yang beragam dan hambatan keluar</w:t>
      </w:r>
      <w:r w:rsidRPr="00212EA1">
        <w:rPr>
          <w:rFonts w:ascii="Times New Roman" w:eastAsia="Times New Roman" w:hAnsi="Times New Roman" w:cs="Times New Roman"/>
          <w:color w:val="000000"/>
          <w:kern w:val="0"/>
          <w14:ligatures w14:val="none"/>
        </w:rPr>
        <w:t xml:space="preserve">. </w:t>
      </w:r>
    </w:p>
    <w:p w14:paraId="6B9A7431" w14:textId="77777777" w:rsidR="00212EA1" w:rsidRPr="00212EA1" w:rsidRDefault="00212EA1" w:rsidP="000C0F6C">
      <w:pPr>
        <w:spacing w:after="0" w:line="276" w:lineRule="auto"/>
        <w:ind w:left="-6"/>
        <w:jc w:val="both"/>
        <w:rPr>
          <w:rFonts w:ascii="Times New Roman" w:eastAsia="Times New Roman" w:hAnsi="Times New Roman" w:cs="Times New Roman"/>
          <w:color w:val="000000"/>
          <w:kern w:val="0"/>
          <w14:ligatures w14:val="none"/>
        </w:rPr>
      </w:pPr>
    </w:p>
    <w:p w14:paraId="1F686035" w14:textId="77777777" w:rsidR="00212EA1" w:rsidRPr="00212EA1" w:rsidRDefault="00212EA1" w:rsidP="000C0F6C">
      <w:pPr>
        <w:spacing w:after="0" w:line="276" w:lineRule="auto"/>
        <w:ind w:left="-2" w:hanging="2"/>
        <w:jc w:val="both"/>
        <w:rPr>
          <w:rFonts w:ascii="Times New Roman" w:eastAsia="Times New Roman" w:hAnsi="Times New Roman" w:cs="Times New Roman"/>
          <w:color w:val="000000"/>
          <w:kern w:val="0"/>
          <w14:ligatures w14:val="none"/>
        </w:rPr>
      </w:pPr>
    </w:p>
    <w:p w14:paraId="4B623EE7" w14:textId="023F9405" w:rsidR="00944620" w:rsidRPr="00944620" w:rsidRDefault="00944620" w:rsidP="000C0F6C">
      <w:pPr>
        <w:spacing w:after="0" w:line="276" w:lineRule="auto"/>
        <w:ind w:left="-2" w:hanging="2"/>
        <w:jc w:val="both"/>
        <w:rPr>
          <w:rFonts w:ascii="Times New Roman" w:eastAsia="Times New Roman" w:hAnsi="Times New Roman" w:cs="Times New Roman"/>
          <w:kern w:val="0"/>
          <w:sz w:val="24"/>
          <w:szCs w:val="24"/>
          <w14:ligatures w14:val="none"/>
        </w:rPr>
      </w:pPr>
    </w:p>
    <w:p w14:paraId="2307B158" w14:textId="53D050C8" w:rsidR="00577CD2" w:rsidRDefault="00D9592F" w:rsidP="00577CD2">
      <w:pPr>
        <w:keepNext/>
        <w:spacing w:after="0" w:line="240" w:lineRule="auto"/>
        <w:ind w:left="-2" w:hanging="2"/>
        <w:jc w:val="center"/>
      </w:pPr>
      <w:r>
        <w:rPr>
          <w:noProof/>
        </w:rPr>
        <w:drawing>
          <wp:inline distT="0" distB="0" distL="0" distR="0" wp14:anchorId="79B7F7B2" wp14:editId="29E08CAC">
            <wp:extent cx="4946650" cy="2698750"/>
            <wp:effectExtent l="0" t="0" r="0" b="25400"/>
            <wp:docPr id="15018726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31404A7" w14:textId="1062485F" w:rsidR="00944620" w:rsidRPr="00944620" w:rsidRDefault="00577CD2" w:rsidP="00A45908">
      <w:pPr>
        <w:pStyle w:val="Caption"/>
        <w:jc w:val="center"/>
        <w:rPr>
          <w:i w:val="0"/>
          <w:iCs w:val="0"/>
        </w:rPr>
      </w:pPr>
      <w:r w:rsidRPr="00A45908">
        <w:rPr>
          <w:i w:val="0"/>
          <w:iCs w:val="0"/>
        </w:rPr>
        <w:t>Gambar 1 Bagan Alir kegiatan PKM</w:t>
      </w:r>
    </w:p>
    <w:p w14:paraId="02034141" w14:textId="53374414" w:rsidR="00944620" w:rsidRDefault="00944620" w:rsidP="007E326C">
      <w:pPr>
        <w:spacing w:after="0" w:line="276" w:lineRule="auto"/>
        <w:ind w:left="-2" w:hanging="2"/>
        <w:jc w:val="both"/>
        <w:rPr>
          <w:rFonts w:ascii="Times New Roman" w:eastAsia="Times New Roman" w:hAnsi="Times New Roman" w:cs="Times New Roman"/>
          <w:b/>
          <w:bCs/>
          <w:color w:val="000000"/>
          <w:kern w:val="0"/>
          <w:sz w:val="24"/>
          <w:szCs w:val="24"/>
          <w14:ligatures w14:val="none"/>
        </w:rPr>
      </w:pPr>
      <w:r w:rsidRPr="00944620">
        <w:rPr>
          <w:rFonts w:ascii="Times New Roman" w:eastAsia="Times New Roman" w:hAnsi="Times New Roman" w:cs="Times New Roman"/>
          <w:b/>
          <w:bCs/>
          <w:color w:val="000000"/>
          <w:kern w:val="0"/>
          <w:sz w:val="24"/>
          <w:szCs w:val="24"/>
          <w14:ligatures w14:val="none"/>
        </w:rPr>
        <w:t>HASI</w:t>
      </w:r>
      <w:r w:rsidR="00182405">
        <w:rPr>
          <w:rFonts w:ascii="Times New Roman" w:eastAsia="Times New Roman" w:hAnsi="Times New Roman" w:cs="Times New Roman"/>
          <w:b/>
          <w:bCs/>
          <w:color w:val="000000"/>
          <w:kern w:val="0"/>
          <w:sz w:val="24"/>
          <w:szCs w:val="24"/>
          <w14:ligatures w14:val="none"/>
        </w:rPr>
        <w:t xml:space="preserve">L </w:t>
      </w:r>
      <w:r w:rsidRPr="00944620">
        <w:rPr>
          <w:rFonts w:ascii="Times New Roman" w:eastAsia="Times New Roman" w:hAnsi="Times New Roman" w:cs="Times New Roman"/>
          <w:b/>
          <w:bCs/>
          <w:color w:val="000000"/>
          <w:kern w:val="0"/>
          <w:sz w:val="24"/>
          <w:szCs w:val="24"/>
          <w14:ligatures w14:val="none"/>
        </w:rPr>
        <w:t xml:space="preserve">dan PEMBAHASAN </w:t>
      </w:r>
    </w:p>
    <w:p w14:paraId="42CB170C" w14:textId="706FAC97" w:rsidR="00687B17" w:rsidRPr="000C0F6C" w:rsidRDefault="00687B17" w:rsidP="000C0F6C">
      <w:pPr>
        <w:spacing w:after="0" w:line="276" w:lineRule="auto"/>
        <w:ind w:left="-2" w:firstLine="722"/>
        <w:jc w:val="both"/>
        <w:rPr>
          <w:rFonts w:ascii="Times New Roman" w:eastAsia="Times New Roman" w:hAnsi="Times New Roman" w:cs="Times New Roman"/>
          <w:kern w:val="0"/>
          <w14:ligatures w14:val="none"/>
        </w:rPr>
      </w:pPr>
      <w:r w:rsidRPr="000C0F6C">
        <w:rPr>
          <w:rFonts w:ascii="Times New Roman" w:eastAsia="Times New Roman" w:hAnsi="Times New Roman" w:cs="Times New Roman"/>
          <w:kern w:val="0"/>
          <w14:ligatures w14:val="none"/>
        </w:rPr>
        <w:t xml:space="preserve">Berdasarkan </w:t>
      </w:r>
      <w:r w:rsidR="002E7B1A" w:rsidRPr="000C0F6C">
        <w:rPr>
          <w:rFonts w:ascii="Times New Roman" w:eastAsia="Times New Roman" w:hAnsi="Times New Roman" w:cs="Times New Roman"/>
          <w:kern w:val="0"/>
          <w14:ligatures w14:val="none"/>
        </w:rPr>
        <w:t>analisi</w:t>
      </w:r>
      <w:r w:rsidR="005B1DEB">
        <w:rPr>
          <w:rFonts w:ascii="Times New Roman" w:eastAsia="Times New Roman" w:hAnsi="Times New Roman" w:cs="Times New Roman"/>
          <w:kern w:val="0"/>
          <w14:ligatures w14:val="none"/>
        </w:rPr>
        <w:t>s</w:t>
      </w:r>
      <w:r w:rsidR="002E7B1A" w:rsidRPr="000C0F6C">
        <w:rPr>
          <w:rFonts w:ascii="Times New Roman" w:eastAsia="Times New Roman" w:hAnsi="Times New Roman" w:cs="Times New Roman"/>
          <w:kern w:val="0"/>
          <w14:ligatures w14:val="none"/>
        </w:rPr>
        <w:t xml:space="preserve"> </w:t>
      </w:r>
      <w:r w:rsidR="00E41137" w:rsidRPr="000C0F6C">
        <w:rPr>
          <w:rFonts w:ascii="Times New Roman" w:eastAsia="Times New Roman" w:hAnsi="Times New Roman" w:cs="Times New Roman"/>
          <w:kern w:val="0"/>
          <w14:ligatures w14:val="none"/>
        </w:rPr>
        <w:t xml:space="preserve">Porter’s Five Forces </w:t>
      </w:r>
      <w:r w:rsidR="002E7B1A" w:rsidRPr="000C0F6C">
        <w:rPr>
          <w:rFonts w:ascii="Times New Roman" w:eastAsia="Times New Roman" w:hAnsi="Times New Roman" w:cs="Times New Roman"/>
          <w:kern w:val="0"/>
          <w14:ligatures w14:val="none"/>
        </w:rPr>
        <w:t>maka dapat diperoleh berbagai informasi terkait kond</w:t>
      </w:r>
      <w:r w:rsidR="00E637ED" w:rsidRPr="000C0F6C">
        <w:rPr>
          <w:rFonts w:ascii="Times New Roman" w:eastAsia="Times New Roman" w:hAnsi="Times New Roman" w:cs="Times New Roman"/>
          <w:kern w:val="0"/>
          <w14:ligatures w14:val="none"/>
        </w:rPr>
        <w:t>i</w:t>
      </w:r>
      <w:r w:rsidR="002E7B1A" w:rsidRPr="000C0F6C">
        <w:rPr>
          <w:rFonts w:ascii="Times New Roman" w:eastAsia="Times New Roman" w:hAnsi="Times New Roman" w:cs="Times New Roman"/>
          <w:kern w:val="0"/>
          <w14:ligatures w14:val="none"/>
        </w:rPr>
        <w:t xml:space="preserve">si industry plastik </w:t>
      </w:r>
      <w:r w:rsidR="00E637ED" w:rsidRPr="000C0F6C">
        <w:rPr>
          <w:rFonts w:ascii="Times New Roman" w:eastAsia="Times New Roman" w:hAnsi="Times New Roman" w:cs="Times New Roman"/>
          <w:kern w:val="0"/>
          <w14:ligatures w14:val="none"/>
        </w:rPr>
        <w:t>di daerah kabupaten Gresik dan sekitar nya yaitu sebagai berikut:</w:t>
      </w:r>
    </w:p>
    <w:p w14:paraId="19010E48" w14:textId="78E323C6" w:rsidR="00C1543B" w:rsidRPr="000C0F6C" w:rsidRDefault="00D63981" w:rsidP="000C0F6C">
      <w:pPr>
        <w:pStyle w:val="ListParagraph"/>
        <w:numPr>
          <w:ilvl w:val="0"/>
          <w:numId w:val="5"/>
        </w:numPr>
        <w:spacing w:after="0"/>
        <w:jc w:val="both"/>
        <w:rPr>
          <w:rFonts w:ascii="Times New Roman" w:eastAsia="Times New Roman" w:hAnsi="Times New Roman" w:cs="Times New Roman"/>
        </w:rPr>
      </w:pPr>
      <w:r w:rsidRPr="000C0F6C">
        <w:rPr>
          <w:rFonts w:ascii="Times New Roman" w:eastAsia="Times New Roman" w:hAnsi="Times New Roman" w:cs="Times New Roman"/>
        </w:rPr>
        <w:t>Daya tawar pembeli kuat, banyaknya pembeli plastik di gresik dan sekitarnya memberi mereka kekuatan untuk menawar harga dan diskon, pilihan agen/distributor plastik yang beragam juga memperkuat posisi pembeli dan pembeli dengan skala pembelian besar memiliki daya tawar yang lebih tinggi.</w:t>
      </w:r>
    </w:p>
    <w:p w14:paraId="7BD3365E" w14:textId="458FD346" w:rsidR="005105C3" w:rsidRPr="000C0F6C" w:rsidRDefault="00D63981" w:rsidP="000C0F6C">
      <w:pPr>
        <w:pStyle w:val="ListParagraph"/>
        <w:numPr>
          <w:ilvl w:val="0"/>
          <w:numId w:val="5"/>
        </w:numPr>
        <w:spacing w:after="0"/>
        <w:jc w:val="both"/>
        <w:rPr>
          <w:rFonts w:ascii="Times New Roman" w:eastAsia="Times New Roman" w:hAnsi="Times New Roman" w:cs="Times New Roman"/>
        </w:rPr>
      </w:pPr>
      <w:r w:rsidRPr="000C0F6C">
        <w:rPr>
          <w:rFonts w:ascii="Times New Roman" w:eastAsia="Times New Roman" w:hAnsi="Times New Roman" w:cs="Times New Roman"/>
        </w:rPr>
        <w:t xml:space="preserve">Daya tawar pemasok kuat, jumlah produsen plastik yang banyak di </w:t>
      </w:r>
      <w:r w:rsidR="00781F77">
        <w:rPr>
          <w:rFonts w:ascii="Times New Roman" w:eastAsia="Times New Roman" w:hAnsi="Times New Roman" w:cs="Times New Roman"/>
        </w:rPr>
        <w:t>Gresik dan sekitarnya</w:t>
      </w:r>
      <w:r w:rsidRPr="000C0F6C">
        <w:rPr>
          <w:rFonts w:ascii="Times New Roman" w:eastAsia="Times New Roman" w:hAnsi="Times New Roman" w:cs="Times New Roman"/>
        </w:rPr>
        <w:t xml:space="preserve"> memberi mereka kekuatan untuk menaikkan harga, fluktuasi harga bahan baku plastik, seperti minyak bumi, dapat memengaruhi harga plastik, pemasok plastik berskala besar memiliki daya tawar yang lebih kuat.</w:t>
      </w:r>
    </w:p>
    <w:p w14:paraId="6AB78850" w14:textId="5A16E62F" w:rsidR="00D63981" w:rsidRPr="000C0F6C" w:rsidRDefault="00D63981" w:rsidP="000C0F6C">
      <w:pPr>
        <w:pStyle w:val="ListParagraph"/>
        <w:numPr>
          <w:ilvl w:val="0"/>
          <w:numId w:val="5"/>
        </w:numPr>
        <w:spacing w:after="0"/>
        <w:jc w:val="both"/>
        <w:rPr>
          <w:rFonts w:ascii="Times New Roman" w:eastAsia="Times New Roman" w:hAnsi="Times New Roman" w:cs="Times New Roman"/>
        </w:rPr>
      </w:pPr>
      <w:r w:rsidRPr="000C0F6C">
        <w:rPr>
          <w:rFonts w:ascii="Times New Roman" w:eastAsia="Times New Roman" w:hAnsi="Times New Roman" w:cs="Times New Roman"/>
        </w:rPr>
        <w:t>Ancaman pendatang baru tinggi, kemudahan</w:t>
      </w:r>
      <w:r w:rsidR="005B1DEB">
        <w:rPr>
          <w:rFonts w:ascii="Times New Roman" w:eastAsia="Times New Roman" w:hAnsi="Times New Roman" w:cs="Times New Roman"/>
        </w:rPr>
        <w:t xml:space="preserve"> untuk</w:t>
      </w:r>
      <w:r w:rsidRPr="000C0F6C">
        <w:rPr>
          <w:rFonts w:ascii="Times New Roman" w:eastAsia="Times New Roman" w:hAnsi="Times New Roman" w:cs="Times New Roman"/>
        </w:rPr>
        <w:t xml:space="preserve"> memasuki industri agen/distributor plastik dengan modal yang relatif kecil menarik banyak perusahaan baru,</w:t>
      </w:r>
      <w:r w:rsidR="009F6F6F">
        <w:rPr>
          <w:rFonts w:ascii="Times New Roman" w:eastAsia="Times New Roman" w:hAnsi="Times New Roman" w:cs="Times New Roman"/>
        </w:rPr>
        <w:t xml:space="preserve"> sedangkan</w:t>
      </w:r>
      <w:r w:rsidRPr="000C0F6C">
        <w:rPr>
          <w:rFonts w:ascii="Times New Roman" w:eastAsia="Times New Roman" w:hAnsi="Times New Roman" w:cs="Times New Roman"/>
        </w:rPr>
        <w:t xml:space="preserve"> membangun merek dan mendapatkan pelanggan baru membutuhkan biaya</w:t>
      </w:r>
      <w:r w:rsidR="009F6F6F">
        <w:rPr>
          <w:rFonts w:ascii="Times New Roman" w:eastAsia="Times New Roman" w:hAnsi="Times New Roman" w:cs="Times New Roman"/>
        </w:rPr>
        <w:t xml:space="preserve"> dan dedikasi</w:t>
      </w:r>
      <w:r w:rsidRPr="000C0F6C">
        <w:rPr>
          <w:rFonts w:ascii="Times New Roman" w:eastAsia="Times New Roman" w:hAnsi="Times New Roman" w:cs="Times New Roman"/>
        </w:rPr>
        <w:t xml:space="preserve"> yang tinggi.</w:t>
      </w:r>
    </w:p>
    <w:p w14:paraId="37417C0A" w14:textId="24794226" w:rsidR="00D63981" w:rsidRPr="000C0F6C" w:rsidRDefault="00D63981" w:rsidP="000C0F6C">
      <w:pPr>
        <w:pStyle w:val="ListParagraph"/>
        <w:numPr>
          <w:ilvl w:val="0"/>
          <w:numId w:val="5"/>
        </w:numPr>
        <w:spacing w:after="0"/>
        <w:jc w:val="both"/>
        <w:rPr>
          <w:rFonts w:ascii="Times New Roman" w:eastAsia="Times New Roman" w:hAnsi="Times New Roman" w:cs="Times New Roman"/>
        </w:rPr>
      </w:pPr>
      <w:r w:rsidRPr="000C0F6C">
        <w:rPr>
          <w:rFonts w:ascii="Times New Roman" w:eastAsia="Times New Roman" w:hAnsi="Times New Roman" w:cs="Times New Roman"/>
        </w:rPr>
        <w:t>Ancaman produk/jasa pengganti tinggi, banyaknya produk/jasa pengganti plastik seperti kaca, logam, dan kayu, harga produk/jasa pengganti plastik yang semakin kompetitif, kesadaran konsumen terhadap dampak lingkungan plastik mendorong mereka mencari alternatif yang lebih ramah lingkungan.</w:t>
      </w:r>
    </w:p>
    <w:p w14:paraId="70D03CDD" w14:textId="0B614689" w:rsidR="001724C7" w:rsidRPr="000C0F6C" w:rsidRDefault="00D63981" w:rsidP="000C0F6C">
      <w:pPr>
        <w:pStyle w:val="ListParagraph"/>
        <w:numPr>
          <w:ilvl w:val="0"/>
          <w:numId w:val="5"/>
        </w:numPr>
        <w:spacing w:after="0"/>
        <w:jc w:val="both"/>
        <w:rPr>
          <w:rFonts w:ascii="Times New Roman" w:eastAsia="Times New Roman" w:hAnsi="Times New Roman" w:cs="Times New Roman"/>
        </w:rPr>
      </w:pPr>
      <w:r w:rsidRPr="000C0F6C">
        <w:rPr>
          <w:rFonts w:ascii="Times New Roman" w:eastAsia="Times New Roman" w:hAnsi="Times New Roman" w:cs="Times New Roman"/>
        </w:rPr>
        <w:t xml:space="preserve">Persaingan antar pesaing ketat, banyaknya agen/distributor plastik </w:t>
      </w:r>
      <w:r w:rsidR="00721C2C">
        <w:rPr>
          <w:rFonts w:ascii="Times New Roman" w:eastAsia="Times New Roman" w:hAnsi="Times New Roman" w:cs="Times New Roman"/>
        </w:rPr>
        <w:t>G</w:t>
      </w:r>
      <w:r w:rsidRPr="000C0F6C">
        <w:rPr>
          <w:rFonts w:ascii="Times New Roman" w:eastAsia="Times New Roman" w:hAnsi="Times New Roman" w:cs="Times New Roman"/>
        </w:rPr>
        <w:t>resik dan sekitar yang bersaing untuk pelanggan yang sama, persaingan harga yang ketat antar agen/distributor plastik, inovasi dan layanan yang lebih baik menjadi kunci untuk bersaing di pasar.</w:t>
      </w:r>
    </w:p>
    <w:p w14:paraId="64A02E15" w14:textId="0613DB27" w:rsidR="00912C56" w:rsidRPr="000C0F6C" w:rsidRDefault="00912C56" w:rsidP="000C0F6C">
      <w:pPr>
        <w:spacing w:after="0" w:line="276" w:lineRule="auto"/>
        <w:ind w:left="-2" w:firstLine="722"/>
        <w:jc w:val="both"/>
        <w:rPr>
          <w:rFonts w:ascii="Times New Roman" w:eastAsia="Times New Roman" w:hAnsi="Times New Roman" w:cs="Times New Roman"/>
          <w:kern w:val="0"/>
          <w14:ligatures w14:val="none"/>
        </w:rPr>
      </w:pPr>
      <w:r w:rsidRPr="000C0F6C">
        <w:rPr>
          <w:rFonts w:ascii="Times New Roman" w:eastAsia="Times New Roman" w:hAnsi="Times New Roman" w:cs="Times New Roman"/>
          <w:kern w:val="0"/>
          <w14:ligatures w14:val="none"/>
        </w:rPr>
        <w:t xml:space="preserve">Pengembangan bauran pemasaran mencakup strategi produk untuk menawarkan produk berkualitas tinggi, penetapan harga yang kompetitif, pemilihan saluran distribusi yang tepat, dan pelaksanaan promosi yang efektif. Implementasi strategi pemasaran memerlukan rencana yang terperinci dengan jadwal yang jelas, alokasi anggaran yang sesuai, penentuan tanggung jawab yang tepat, serta evaluasi rutin terhadap efektivitas strategi. Dengan menerapkan strategi pemasaran yang tepat, diharapkan </w:t>
      </w:r>
      <w:r w:rsidRPr="000C0F6C">
        <w:rPr>
          <w:rFonts w:ascii="Times New Roman" w:eastAsia="Times New Roman" w:hAnsi="Times New Roman" w:cs="Times New Roman"/>
          <w:kern w:val="0"/>
          <w14:ligatures w14:val="none"/>
        </w:rPr>
        <w:lastRenderedPageBreak/>
        <w:t>UKM Redjo Mas Plastik dapat memperkuat posisi di pasar dan mencapai tujuan pemasarannya dengan sukses.</w:t>
      </w:r>
    </w:p>
    <w:p w14:paraId="7014CCD8" w14:textId="302EADAE" w:rsidR="00912C56" w:rsidRPr="000C0F6C" w:rsidRDefault="00912C56" w:rsidP="000C0F6C">
      <w:pPr>
        <w:spacing w:after="0" w:line="276" w:lineRule="auto"/>
        <w:ind w:left="-2" w:firstLine="722"/>
        <w:jc w:val="both"/>
        <w:rPr>
          <w:rFonts w:ascii="Times New Roman" w:eastAsia="Times New Roman" w:hAnsi="Times New Roman" w:cs="Times New Roman"/>
          <w:kern w:val="0"/>
          <w14:ligatures w14:val="none"/>
        </w:rPr>
      </w:pPr>
      <w:r w:rsidRPr="000C0F6C">
        <w:rPr>
          <w:rFonts w:ascii="Times New Roman" w:eastAsia="Times New Roman" w:hAnsi="Times New Roman" w:cs="Times New Roman"/>
          <w:kern w:val="0"/>
          <w14:ligatures w14:val="none"/>
        </w:rPr>
        <w:t>Berdasarkan hasil analisis tersebut, maka dapat dirumuskan beberapa strategi pemasaran yang tepat, seperti</w:t>
      </w:r>
      <w:r w:rsidR="00741CB0" w:rsidRPr="000C0F6C">
        <w:rPr>
          <w:rFonts w:ascii="Times New Roman" w:eastAsia="Times New Roman" w:hAnsi="Times New Roman" w:cs="Times New Roman"/>
          <w:kern w:val="0"/>
          <w14:ligatures w14:val="none"/>
        </w:rPr>
        <w:t xml:space="preserve"> m</w:t>
      </w:r>
      <w:r w:rsidRPr="000C0F6C">
        <w:rPr>
          <w:rFonts w:ascii="Times New Roman" w:eastAsia="Times New Roman" w:hAnsi="Times New Roman" w:cs="Times New Roman"/>
          <w:kern w:val="0"/>
          <w14:ligatures w14:val="none"/>
        </w:rPr>
        <w:t>enawarkan program promosi yang menarik, seperti potongan harga, dan bonus</w:t>
      </w:r>
      <w:r w:rsidR="0090268B" w:rsidRPr="000C0F6C">
        <w:rPr>
          <w:rFonts w:ascii="Times New Roman" w:eastAsia="Times New Roman" w:hAnsi="Times New Roman" w:cs="Times New Roman"/>
          <w:kern w:val="0"/>
          <w14:ligatures w14:val="none"/>
        </w:rPr>
        <w:t xml:space="preserve"> produk</w:t>
      </w:r>
      <w:r w:rsidRPr="000C0F6C">
        <w:rPr>
          <w:rFonts w:ascii="Times New Roman" w:eastAsia="Times New Roman" w:hAnsi="Times New Roman" w:cs="Times New Roman"/>
          <w:kern w:val="0"/>
          <w14:ligatures w14:val="none"/>
        </w:rPr>
        <w:t xml:space="preserve"> apabila pengambilan jumlah tertentu</w:t>
      </w:r>
      <w:r w:rsidR="0019588F" w:rsidRPr="000C0F6C">
        <w:rPr>
          <w:rFonts w:ascii="Times New Roman" w:eastAsia="Times New Roman" w:hAnsi="Times New Roman" w:cs="Times New Roman"/>
          <w:kern w:val="0"/>
          <w14:ligatures w14:val="none"/>
        </w:rPr>
        <w:t xml:space="preserve"> sehingga pelanggan tertarik </w:t>
      </w:r>
      <w:r w:rsidR="00440901" w:rsidRPr="000C0F6C">
        <w:rPr>
          <w:rFonts w:ascii="Times New Roman" w:eastAsia="Times New Roman" w:hAnsi="Times New Roman" w:cs="Times New Roman"/>
          <w:kern w:val="0"/>
          <w14:ligatures w14:val="none"/>
        </w:rPr>
        <w:t xml:space="preserve">untuk melakukan pengambilan dalam jumlah besar dan bisa bersaing dengan </w:t>
      </w:r>
      <w:r w:rsidR="00CE0253" w:rsidRPr="000C0F6C">
        <w:rPr>
          <w:rFonts w:ascii="Times New Roman" w:eastAsia="Times New Roman" w:hAnsi="Times New Roman" w:cs="Times New Roman"/>
          <w:kern w:val="0"/>
          <w14:ligatures w14:val="none"/>
        </w:rPr>
        <w:t>k</w:t>
      </w:r>
      <w:r w:rsidR="003E61C3" w:rsidRPr="000C0F6C">
        <w:rPr>
          <w:rFonts w:ascii="Times New Roman" w:eastAsia="Times New Roman" w:hAnsi="Times New Roman" w:cs="Times New Roman"/>
          <w:kern w:val="0"/>
          <w14:ligatures w14:val="none"/>
        </w:rPr>
        <w:t xml:space="preserve">ompetitor. </w:t>
      </w:r>
      <w:r w:rsidRPr="000C0F6C">
        <w:rPr>
          <w:rFonts w:ascii="Times New Roman" w:eastAsia="Times New Roman" w:hAnsi="Times New Roman" w:cs="Times New Roman"/>
          <w:kern w:val="0"/>
          <w14:ligatures w14:val="none"/>
        </w:rPr>
        <w:t>Pemberian tempo pembayaran yang fleksibel kepada pelanggan dengan memenuhi beberapa prasyarat tertentu, seperti sudah melakukan pengambilan rutin sebanyak tiga kali dengan pembayaran tunai maka pengambilan berikutnya di berikan tempo pembayaran.</w:t>
      </w:r>
      <w:r w:rsidR="005C7DD8" w:rsidRPr="000C0F6C">
        <w:rPr>
          <w:rFonts w:ascii="Times New Roman" w:eastAsia="Times New Roman" w:hAnsi="Times New Roman" w:cs="Times New Roman"/>
          <w:kern w:val="0"/>
          <w14:ligatures w14:val="none"/>
        </w:rPr>
        <w:t xml:space="preserve"> </w:t>
      </w:r>
      <w:r w:rsidRPr="000C0F6C">
        <w:rPr>
          <w:rFonts w:ascii="Times New Roman" w:eastAsia="Times New Roman" w:hAnsi="Times New Roman" w:cs="Times New Roman"/>
          <w:kern w:val="0"/>
          <w14:ligatures w14:val="none"/>
        </w:rPr>
        <w:t>Memberikan garansi kepada pelanggan apabila terdapat kerusakan/kecacatan pada produk ketika pengiriman dengan disertai bukti video unboxing.</w:t>
      </w:r>
      <w:r w:rsidR="00413977" w:rsidRPr="000C0F6C">
        <w:rPr>
          <w:rFonts w:ascii="Times New Roman" w:eastAsia="Times New Roman" w:hAnsi="Times New Roman" w:cs="Times New Roman"/>
          <w:kern w:val="0"/>
          <w14:ligatures w14:val="none"/>
        </w:rPr>
        <w:t xml:space="preserve"> </w:t>
      </w:r>
      <w:r w:rsidR="001E4FA8" w:rsidRPr="000C0F6C">
        <w:rPr>
          <w:rFonts w:ascii="Times New Roman" w:eastAsia="Times New Roman" w:hAnsi="Times New Roman" w:cs="Times New Roman"/>
          <w:kern w:val="0"/>
          <w14:ligatures w14:val="none"/>
        </w:rPr>
        <w:t xml:space="preserve">Karena dari pengalaman dilapangan </w:t>
      </w:r>
      <w:r w:rsidR="005A56CF" w:rsidRPr="000C0F6C">
        <w:rPr>
          <w:rFonts w:ascii="Times New Roman" w:eastAsia="Times New Roman" w:hAnsi="Times New Roman" w:cs="Times New Roman"/>
          <w:kern w:val="0"/>
          <w14:ligatures w14:val="none"/>
        </w:rPr>
        <w:t>setiap pelanggan memiliki berbagai karakter yang berbeda</w:t>
      </w:r>
      <w:r w:rsidR="00733057" w:rsidRPr="000C0F6C">
        <w:rPr>
          <w:rFonts w:ascii="Times New Roman" w:eastAsia="Times New Roman" w:hAnsi="Times New Roman" w:cs="Times New Roman"/>
          <w:kern w:val="0"/>
          <w14:ligatures w14:val="none"/>
        </w:rPr>
        <w:t xml:space="preserve"> untuk itu Perusahaan perlu juga m</w:t>
      </w:r>
      <w:r w:rsidRPr="000C0F6C">
        <w:rPr>
          <w:rFonts w:ascii="Times New Roman" w:eastAsia="Times New Roman" w:hAnsi="Times New Roman" w:cs="Times New Roman"/>
          <w:kern w:val="0"/>
          <w14:ligatures w14:val="none"/>
        </w:rPr>
        <w:t>elakukan segmentasi pasar, dengan mengelompokakan pasar dengan karakter dan kecendrungan yang sama agar mudah dalam melakukan penawaran</w:t>
      </w:r>
      <w:r w:rsidR="00FD4A3A" w:rsidRPr="000C0F6C">
        <w:rPr>
          <w:rFonts w:ascii="Times New Roman" w:eastAsia="Times New Roman" w:hAnsi="Times New Roman" w:cs="Times New Roman"/>
          <w:kern w:val="0"/>
          <w14:ligatures w14:val="none"/>
        </w:rPr>
        <w:t>.</w:t>
      </w:r>
    </w:p>
    <w:p w14:paraId="690365EA" w14:textId="77777777" w:rsidR="00912C56" w:rsidRPr="000C0F6C" w:rsidRDefault="00912C56" w:rsidP="000C0F6C">
      <w:pPr>
        <w:spacing w:after="0" w:line="276" w:lineRule="auto"/>
        <w:ind w:left="-2" w:firstLine="722"/>
        <w:jc w:val="both"/>
        <w:rPr>
          <w:rFonts w:ascii="Times New Roman" w:eastAsia="Times New Roman" w:hAnsi="Times New Roman" w:cs="Times New Roman"/>
          <w:kern w:val="0"/>
          <w14:ligatures w14:val="none"/>
        </w:rPr>
      </w:pPr>
      <w:r w:rsidRPr="000C0F6C">
        <w:rPr>
          <w:rFonts w:ascii="Times New Roman" w:eastAsia="Times New Roman" w:hAnsi="Times New Roman" w:cs="Times New Roman"/>
          <w:kern w:val="0"/>
          <w14:ligatures w14:val="none"/>
        </w:rPr>
        <w:t>Untuk melaksanakan strategi pemasaran ini, diperlukan komitmen serta kolaborasi dari seluruh pihak yang terlibat dalam UKM Redjo Mas Plastik. Manajemen perlu memberikan dukungan serta arahan yang jelas kepada tim pelaksana strategi ini. Tim tersebut harus bekerja dengan tekun dan menghadirkan ide-ide kreatif untuk mencapai tujuan yang telah ditetapkan. Dengan menerapkan strategi pemasaran yang efektif, diharapkan UKM Redjo Mas Plastik dapat memperkuat posisinya di pasar dan mencapai kesuksesan yang berkelanjutan.</w:t>
      </w:r>
    </w:p>
    <w:p w14:paraId="54C38C14" w14:textId="77777777" w:rsidR="00912C56" w:rsidRPr="00944620" w:rsidRDefault="00912C56" w:rsidP="007E326C">
      <w:pPr>
        <w:spacing w:after="0" w:line="276" w:lineRule="auto"/>
        <w:ind w:left="-2" w:hanging="2"/>
        <w:jc w:val="both"/>
        <w:rPr>
          <w:rFonts w:ascii="Times New Roman" w:eastAsia="Times New Roman" w:hAnsi="Times New Roman" w:cs="Times New Roman"/>
          <w:kern w:val="0"/>
          <w:sz w:val="24"/>
          <w:szCs w:val="24"/>
          <w14:ligatures w14:val="none"/>
        </w:rPr>
      </w:pPr>
    </w:p>
    <w:p w14:paraId="7E022490" w14:textId="254E025C" w:rsidR="00944620" w:rsidRPr="00944620" w:rsidRDefault="00944620" w:rsidP="00182405">
      <w:pPr>
        <w:spacing w:after="0" w:line="360" w:lineRule="auto"/>
        <w:ind w:left="-2" w:hanging="2"/>
        <w:jc w:val="both"/>
        <w:rPr>
          <w:rFonts w:ascii="Times New Roman" w:eastAsia="Times New Roman" w:hAnsi="Times New Roman" w:cs="Times New Roman"/>
          <w:kern w:val="0"/>
          <w:sz w:val="24"/>
          <w:szCs w:val="24"/>
          <w14:ligatures w14:val="none"/>
        </w:rPr>
      </w:pPr>
      <w:r w:rsidRPr="00944620">
        <w:rPr>
          <w:rFonts w:ascii="Times New Roman" w:eastAsia="Times New Roman" w:hAnsi="Times New Roman" w:cs="Times New Roman"/>
          <w:b/>
          <w:bCs/>
          <w:color w:val="000000"/>
          <w:kern w:val="0"/>
          <w:sz w:val="24"/>
          <w:szCs w:val="24"/>
          <w14:ligatures w14:val="none"/>
        </w:rPr>
        <w:t xml:space="preserve">KESIMPULAN DAN SARAN </w:t>
      </w:r>
    </w:p>
    <w:p w14:paraId="18943869" w14:textId="69A18A30" w:rsidR="00EA3CB2" w:rsidRPr="00EA3CB2" w:rsidRDefault="00EA3CB2" w:rsidP="00E31852">
      <w:pPr>
        <w:spacing w:after="0" w:line="276" w:lineRule="auto"/>
        <w:ind w:left="-2" w:firstLine="722"/>
        <w:jc w:val="both"/>
        <w:rPr>
          <w:rFonts w:ascii="Times New Roman" w:eastAsia="Times New Roman" w:hAnsi="Times New Roman" w:cs="Times New Roman"/>
          <w:color w:val="000000"/>
          <w:kern w:val="0"/>
          <w14:ligatures w14:val="none"/>
        </w:rPr>
      </w:pPr>
      <w:r w:rsidRPr="00EA3CB2">
        <w:rPr>
          <w:rFonts w:ascii="Times New Roman" w:eastAsia="Times New Roman" w:hAnsi="Times New Roman" w:cs="Times New Roman"/>
          <w:color w:val="000000"/>
          <w:kern w:val="0"/>
          <w14:ligatures w14:val="none"/>
        </w:rPr>
        <w:t>UKM Redjo Mas Plastik memiliki potensi besar untuk pertumbuhan yang signifikan. Namun, untuk mencapai kesuksesan, UKM ini membutuhkan strategi pemasaran yang efektif dan berkelanjutan. Berdasarkan analisis internal dan eksternal, penelitian ini merumuskan beberapa strategi pemasaran yang tepat, termasuk menawarkan program promosi menarik seperti diskon dan bonus, memberikan opsi tempo pembayaran yang fleksibel kepada pelanggan, memberikan garansi atas produk yang dijual, serta melakukan segmentasi pasar.</w:t>
      </w:r>
    </w:p>
    <w:p w14:paraId="17A31875" w14:textId="748ABC96" w:rsidR="006969A5" w:rsidRDefault="00EA3CB2" w:rsidP="00E31852">
      <w:pPr>
        <w:spacing w:after="0" w:line="276" w:lineRule="auto"/>
        <w:ind w:left="-2" w:firstLine="722"/>
        <w:jc w:val="both"/>
        <w:rPr>
          <w:rFonts w:ascii="Times New Roman" w:eastAsia="Times New Roman" w:hAnsi="Times New Roman" w:cs="Times New Roman"/>
          <w:color w:val="000000"/>
          <w:kern w:val="0"/>
          <w14:ligatures w14:val="none"/>
        </w:rPr>
      </w:pPr>
      <w:r w:rsidRPr="00EA3CB2">
        <w:rPr>
          <w:rFonts w:ascii="Times New Roman" w:eastAsia="Times New Roman" w:hAnsi="Times New Roman" w:cs="Times New Roman"/>
          <w:color w:val="000000"/>
          <w:kern w:val="0"/>
          <w14:ligatures w14:val="none"/>
        </w:rPr>
        <w:t>Implementasi strategi pemasaran ini memerlukan komitmen dan kolaborasi dari seluruh pihak yang terlibat dalam UKM Redjo Mas Plastik. Manajemen perlu memberikan dukungan serta arahan yang jelas kepada tim pelaksana strategi. Tim pelaksana harus bekerja keras dan kreatif untuk mencapai tujuan yang telah ditetapkan.</w:t>
      </w:r>
      <w:r>
        <w:rPr>
          <w:rFonts w:ascii="Times New Roman" w:eastAsia="Times New Roman" w:hAnsi="Times New Roman" w:cs="Times New Roman"/>
          <w:color w:val="000000"/>
          <w:kern w:val="0"/>
          <w14:ligatures w14:val="none"/>
        </w:rPr>
        <w:t xml:space="preserve"> </w:t>
      </w:r>
      <w:r w:rsidRPr="00EA3CB2">
        <w:rPr>
          <w:rFonts w:ascii="Times New Roman" w:eastAsia="Times New Roman" w:hAnsi="Times New Roman" w:cs="Times New Roman"/>
          <w:color w:val="000000"/>
          <w:kern w:val="0"/>
          <w14:ligatures w14:val="none"/>
        </w:rPr>
        <w:t>Dengan menerapkan strategi pemasaran yang efektif dan berkelanjutan, diharapkan UKM Redjo Mas Plastik dapat memperkuat posisinya di pasar, meningkatkan penjualan, memperluas pangsa pasar, meningkatkan kesadaran merek, serta meningkatkan kepuasan pelanggan.</w:t>
      </w:r>
    </w:p>
    <w:p w14:paraId="5159B77C" w14:textId="180CA6DE" w:rsidR="002D3131" w:rsidRPr="002D3131" w:rsidRDefault="00506CB1" w:rsidP="00E31852">
      <w:pPr>
        <w:spacing w:after="0" w:line="276" w:lineRule="auto"/>
        <w:ind w:left="-2" w:firstLine="722"/>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Adapun </w:t>
      </w:r>
      <w:r w:rsidR="002D3131">
        <w:rPr>
          <w:rFonts w:ascii="Times New Roman" w:eastAsia="Times New Roman" w:hAnsi="Times New Roman" w:cs="Times New Roman"/>
          <w:color w:val="000000"/>
          <w:kern w:val="0"/>
          <w14:ligatures w14:val="none"/>
        </w:rPr>
        <w:t>beberapa saran kepada UKM</w:t>
      </w:r>
      <w:r w:rsidR="007B2B61">
        <w:rPr>
          <w:rFonts w:ascii="Times New Roman" w:eastAsia="Times New Roman" w:hAnsi="Times New Roman" w:cs="Times New Roman"/>
          <w:color w:val="000000"/>
          <w:kern w:val="0"/>
          <w14:ligatures w14:val="none"/>
        </w:rPr>
        <w:t xml:space="preserve"> ia</w:t>
      </w:r>
      <w:r w:rsidR="00623584">
        <w:rPr>
          <w:rFonts w:ascii="Times New Roman" w:eastAsia="Times New Roman" w:hAnsi="Times New Roman" w:cs="Times New Roman"/>
          <w:color w:val="000000"/>
          <w:kern w:val="0"/>
          <w14:ligatures w14:val="none"/>
        </w:rPr>
        <w:t>lah</w:t>
      </w:r>
      <w:r w:rsidR="002D3131" w:rsidRPr="002D3131">
        <w:rPr>
          <w:rFonts w:ascii="Times New Roman" w:eastAsia="Times New Roman" w:hAnsi="Times New Roman" w:cs="Times New Roman"/>
          <w:color w:val="000000"/>
          <w:kern w:val="0"/>
          <w14:ligatures w14:val="none"/>
        </w:rPr>
        <w:t xml:space="preserve"> </w:t>
      </w:r>
      <w:r w:rsidR="00623584">
        <w:rPr>
          <w:rFonts w:ascii="Times New Roman" w:eastAsia="Times New Roman" w:hAnsi="Times New Roman" w:cs="Times New Roman"/>
          <w:color w:val="000000"/>
          <w:kern w:val="0"/>
          <w14:ligatures w14:val="none"/>
        </w:rPr>
        <w:t>p</w:t>
      </w:r>
      <w:r w:rsidR="002D3131" w:rsidRPr="002D3131">
        <w:rPr>
          <w:rFonts w:ascii="Times New Roman" w:eastAsia="Times New Roman" w:hAnsi="Times New Roman" w:cs="Times New Roman"/>
          <w:color w:val="000000"/>
          <w:kern w:val="0"/>
          <w14:ligatures w14:val="none"/>
        </w:rPr>
        <w:t xml:space="preserve">ertama, dalam hal penguatan modal usaha, perlu dilakukan peningkatan melalui pinjaman bank, investor, serta mengalokasikan modal secara optimal untuk kegiatan yang menghasilkan keuntungan. Kedua, untuk meningkatkan keterampilan pemasaran dan promosi, penting untuk mengikuti pelatihan dan seminar mengenai strategi pemasaran yang efektif, memanfaatkan teknologi digital untuk mencapai pelanggan yang lebih luas. Ketiga, dalam aspek modernisasi sistem administrasi, UKM perlu mengimplementasikan sistem terkomputerisasi untuk meningkatkan efisiensi operasional, menggunakan </w:t>
      </w:r>
      <w:r w:rsidR="002D3131" w:rsidRPr="00BB6F90">
        <w:rPr>
          <w:rFonts w:ascii="Times New Roman" w:eastAsia="Times New Roman" w:hAnsi="Times New Roman" w:cs="Times New Roman"/>
          <w:i/>
          <w:iCs/>
          <w:color w:val="000000"/>
          <w:kern w:val="0"/>
          <w14:ligatures w14:val="none"/>
        </w:rPr>
        <w:t>software</w:t>
      </w:r>
      <w:r w:rsidR="002D3131" w:rsidRPr="002D3131">
        <w:rPr>
          <w:rFonts w:ascii="Times New Roman" w:eastAsia="Times New Roman" w:hAnsi="Times New Roman" w:cs="Times New Roman"/>
          <w:color w:val="000000"/>
          <w:kern w:val="0"/>
          <w14:ligatures w14:val="none"/>
        </w:rPr>
        <w:t xml:space="preserve"> akuntansi dan manajemen inventaris untuk mengelola keuangan dan stok barang, serta memberikan pelatihan kepada karyawan untuk memahami dan menggunakan sistem administrasi yang baru. Keempat, dalam memanfaatkan peluang pasar, UKM harus secara teratur melakukan riset pasar untuk mengikuti tren dan kebutuhan konsumen, mengembangkan produk baru yang sesuai dengan permintaan pasar, dan mempertimbangkan untuk memasuki pasar baru </w:t>
      </w:r>
      <w:r w:rsidR="002D3131" w:rsidRPr="002D3131">
        <w:rPr>
          <w:rFonts w:ascii="Times New Roman" w:eastAsia="Times New Roman" w:hAnsi="Times New Roman" w:cs="Times New Roman"/>
          <w:color w:val="000000"/>
          <w:kern w:val="0"/>
          <w14:ligatures w14:val="none"/>
        </w:rPr>
        <w:lastRenderedPageBreak/>
        <w:t>yang memiliki prospek yang menjanjikan. Kelima, untuk meningkatkan kualitas layanan pelanggan, penting untuk memberikan layanan yang ramah dan profesional, serta membangun hubungan yang baik dengan pelanggan untuk meningkatkan loyalitas mereka. Terakhir, evaluasi rutin terhadap efektivitas strategi pemasaran dan penyesuaian sesuai dengan perubahan kondisi pasar dan kebutuhan pelanggan adalah kunci dalam menjaga relevansi dan keberhasilan strategi. Penting juga untuk terus berinovasi dan mengikuti perkembangan terbaru dalam dunia pemasaran.</w:t>
      </w:r>
    </w:p>
    <w:p w14:paraId="1C1AB2FA" w14:textId="454E3191" w:rsidR="00C90DCA" w:rsidRDefault="00C90DCA" w:rsidP="00E31852">
      <w:pPr>
        <w:spacing w:after="0" w:line="276" w:lineRule="auto"/>
        <w:jc w:val="both"/>
        <w:rPr>
          <w:rFonts w:ascii="Times New Roman" w:eastAsia="Times New Roman" w:hAnsi="Times New Roman" w:cs="Times New Roman"/>
          <w:color w:val="000000"/>
          <w:kern w:val="0"/>
          <w14:ligatures w14:val="none"/>
        </w:rPr>
      </w:pPr>
    </w:p>
    <w:p w14:paraId="65EEA1AE" w14:textId="197185C6" w:rsidR="00944620" w:rsidRPr="00944620" w:rsidRDefault="00944620" w:rsidP="00EA3CB2">
      <w:pPr>
        <w:spacing w:after="0" w:line="276" w:lineRule="auto"/>
        <w:ind w:left="-2" w:hanging="2"/>
        <w:jc w:val="both"/>
        <w:rPr>
          <w:rFonts w:ascii="Times New Roman" w:eastAsia="Times New Roman" w:hAnsi="Times New Roman" w:cs="Times New Roman"/>
          <w:kern w:val="0"/>
          <w:sz w:val="24"/>
          <w:szCs w:val="24"/>
          <w14:ligatures w14:val="none"/>
        </w:rPr>
      </w:pPr>
      <w:r w:rsidRPr="00944620">
        <w:rPr>
          <w:rFonts w:ascii="Times New Roman" w:eastAsia="Times New Roman" w:hAnsi="Times New Roman" w:cs="Times New Roman"/>
          <w:b/>
          <w:bCs/>
          <w:color w:val="000000"/>
          <w:kern w:val="0"/>
          <w:sz w:val="24"/>
          <w:szCs w:val="24"/>
          <w14:ligatures w14:val="none"/>
        </w:rPr>
        <w:t>DAFTAR PUSTAKA</w:t>
      </w:r>
    </w:p>
    <w:p w14:paraId="26C3DC9C" w14:textId="2F15B76F" w:rsidR="003F0A78" w:rsidRPr="00425970" w:rsidRDefault="00E56DD4" w:rsidP="003F0A78">
      <w:pPr>
        <w:spacing w:line="240" w:lineRule="auto"/>
        <w:ind w:left="-2" w:hanging="2"/>
        <w:jc w:val="both"/>
        <w:rPr>
          <w:rFonts w:ascii="Times New Roman" w:eastAsia="Times New Roman" w:hAnsi="Times New Roman" w:cs="Times New Roman"/>
          <w:color w:val="000000"/>
          <w:kern w:val="0"/>
          <w14:ligatures w14:val="none"/>
        </w:rPr>
      </w:pPr>
      <w:r w:rsidRPr="00425970">
        <w:rPr>
          <w:rStyle w:val="Strong"/>
          <w:rFonts w:ascii="Times New Roman" w:hAnsi="Times New Roman" w:cs="Times New Roman"/>
          <w:b w:val="0"/>
          <w:bCs w:val="0"/>
        </w:rPr>
        <w:t>Lembaga Pengembangan Perbankan Indonesia &amp; Bank Indonesia.</w:t>
      </w:r>
      <w:r w:rsidRPr="00425970">
        <w:rPr>
          <w:rFonts w:ascii="Times New Roman" w:hAnsi="Times New Roman" w:cs="Times New Roman"/>
          <w:b/>
          <w:bCs/>
        </w:rPr>
        <w:t xml:space="preserve"> </w:t>
      </w:r>
      <w:r w:rsidRPr="00425970">
        <w:rPr>
          <w:rFonts w:ascii="Times New Roman" w:hAnsi="Times New Roman" w:cs="Times New Roman"/>
        </w:rPr>
        <w:t>(2015).</w:t>
      </w:r>
      <w:r w:rsidRPr="00425970">
        <w:rPr>
          <w:rFonts w:ascii="Times New Roman" w:hAnsi="Times New Roman" w:cs="Times New Roman"/>
          <w:b/>
          <w:bCs/>
        </w:rPr>
        <w:t xml:space="preserve"> </w:t>
      </w:r>
      <w:r w:rsidRPr="00425970">
        <w:rPr>
          <w:rStyle w:val="Strong"/>
          <w:rFonts w:ascii="Times New Roman" w:hAnsi="Times New Roman" w:cs="Times New Roman"/>
          <w:b w:val="0"/>
          <w:bCs w:val="0"/>
        </w:rPr>
        <w:t>Profil Bisnis Usaha Mikro, Kecil dan Menengah (UMKM).</w:t>
      </w:r>
      <w:r w:rsidRPr="00425970">
        <w:rPr>
          <w:rFonts w:ascii="Times New Roman" w:hAnsi="Times New Roman" w:cs="Times New Roman"/>
          <w:b/>
          <w:bCs/>
        </w:rPr>
        <w:t xml:space="preserve"> </w:t>
      </w:r>
      <w:r w:rsidRPr="00425970">
        <w:rPr>
          <w:rFonts w:ascii="Times New Roman" w:hAnsi="Times New Roman" w:cs="Times New Roman"/>
        </w:rPr>
        <w:t>Jakarta: LPPI &amp; BI.</w:t>
      </w:r>
      <w:r w:rsidRPr="00425970">
        <w:rPr>
          <w:rFonts w:ascii="Times New Roman" w:eastAsia="Times New Roman" w:hAnsi="Times New Roman" w:cs="Times New Roman"/>
          <w:b/>
          <w:bCs/>
          <w:i/>
          <w:iCs/>
          <w:color w:val="000000"/>
          <w:kern w:val="0"/>
          <w14:ligatures w14:val="none"/>
        </w:rPr>
        <w:t xml:space="preserve"> </w:t>
      </w:r>
    </w:p>
    <w:p w14:paraId="5A3147C7" w14:textId="01A2B776" w:rsidR="003F0A78" w:rsidRPr="00425970" w:rsidRDefault="003F0A78" w:rsidP="003F0A78">
      <w:pPr>
        <w:spacing w:line="240" w:lineRule="auto"/>
        <w:ind w:left="-2" w:hanging="2"/>
        <w:jc w:val="both"/>
        <w:rPr>
          <w:rFonts w:ascii="Times New Roman" w:eastAsia="Times New Roman" w:hAnsi="Times New Roman" w:cs="Times New Roman"/>
          <w:color w:val="000000"/>
          <w:kern w:val="0"/>
          <w14:ligatures w14:val="none"/>
        </w:rPr>
      </w:pPr>
      <w:r w:rsidRPr="00425970">
        <w:rPr>
          <w:rFonts w:ascii="Times New Roman" w:eastAsia="Times New Roman" w:hAnsi="Times New Roman" w:cs="Times New Roman"/>
          <w:color w:val="000000"/>
          <w:kern w:val="0"/>
          <w14:ligatures w14:val="none"/>
        </w:rPr>
        <w:t>Hunger, D., &amp; Wheelen, T. L. (2001). Strategic Management and Business Policy. New Jersey: Pearson Prentice Hall.</w:t>
      </w:r>
    </w:p>
    <w:p w14:paraId="2D298F34" w14:textId="77777777" w:rsidR="00425970" w:rsidRPr="00425970" w:rsidRDefault="00425970">
      <w:pPr>
        <w:rPr>
          <w:rFonts w:ascii="Times New Roman" w:hAnsi="Times New Roman" w:cs="Times New Roman"/>
        </w:rPr>
      </w:pPr>
      <w:r w:rsidRPr="00CA083F">
        <w:rPr>
          <w:rStyle w:val="Strong"/>
          <w:rFonts w:ascii="Times New Roman" w:hAnsi="Times New Roman" w:cs="Times New Roman"/>
          <w:b w:val="0"/>
          <w:bCs w:val="0"/>
        </w:rPr>
        <w:t>Christanti, S. A.</w:t>
      </w:r>
      <w:r w:rsidRPr="00425970">
        <w:rPr>
          <w:rFonts w:ascii="Times New Roman" w:hAnsi="Times New Roman" w:cs="Times New Roman"/>
        </w:rPr>
        <w:t xml:space="preserve"> (2022). Analisis Porter's five forces pada PT. Multidaya Lokasakti Mandiri. </w:t>
      </w:r>
      <w:r w:rsidRPr="00425970">
        <w:rPr>
          <w:rStyle w:val="Emphasis"/>
          <w:rFonts w:ascii="Times New Roman" w:hAnsi="Times New Roman" w:cs="Times New Roman"/>
        </w:rPr>
        <w:t>Jurnal Pendidikan Tambusai</w:t>
      </w:r>
      <w:r w:rsidRPr="00425970">
        <w:rPr>
          <w:rFonts w:ascii="Times New Roman" w:hAnsi="Times New Roman" w:cs="Times New Roman"/>
        </w:rPr>
        <w:t xml:space="preserve">, 6(1), 4565-6571. </w:t>
      </w:r>
      <w:hyperlink r:id="rId14" w:tgtFrame="_blank" w:history="1">
        <w:r w:rsidRPr="00425970">
          <w:rPr>
            <w:rStyle w:val="Hyperlink"/>
            <w:rFonts w:ascii="Times New Roman" w:hAnsi="Times New Roman" w:cs="Times New Roman"/>
          </w:rPr>
          <w:t>https://jptam.org/index.php/jptam/article/download/3589/3044/6895</w:t>
        </w:r>
      </w:hyperlink>
    </w:p>
    <w:p w14:paraId="63A1D628" w14:textId="6E397425" w:rsidR="00C9349C" w:rsidRPr="00425970" w:rsidRDefault="00291504">
      <w:pPr>
        <w:rPr>
          <w:rFonts w:ascii="Times New Roman" w:hAnsi="Times New Roman" w:cs="Times New Roman"/>
        </w:rPr>
      </w:pPr>
      <w:r w:rsidRPr="00425970">
        <w:rPr>
          <w:rFonts w:ascii="Times New Roman" w:hAnsi="Times New Roman" w:cs="Times New Roman"/>
        </w:rPr>
        <w:t xml:space="preserve">Alfonsus, Riky, &amp; Mustamu, Ronny H. (2014). Porter five forces model pada PT. RUCI Gas. Agora, 2(2), 1-16. </w:t>
      </w:r>
      <w:r w:rsidR="00082DD1" w:rsidRPr="00425970">
        <w:rPr>
          <w:rFonts w:ascii="Times New Roman" w:hAnsi="Times New Roman" w:cs="Times New Roman"/>
        </w:rPr>
        <w:t xml:space="preserve">Melalui </w:t>
      </w:r>
      <w:hyperlink r:id="rId15" w:history="1">
        <w:r w:rsidR="00082DD1" w:rsidRPr="00425970">
          <w:rPr>
            <w:rStyle w:val="Hyperlink"/>
            <w:rFonts w:ascii="Times New Roman" w:hAnsi="Times New Roman" w:cs="Times New Roman"/>
          </w:rPr>
          <w:t>https://media.neliti.com/media/publications/36159-ID-porter-five-forces-model-pada-pt-ruci-gas.pdf</w:t>
        </w:r>
      </w:hyperlink>
    </w:p>
    <w:p w14:paraId="499A3998" w14:textId="5AE4D6E0" w:rsidR="00511509" w:rsidRPr="00425970" w:rsidRDefault="00DC76D3">
      <w:pPr>
        <w:rPr>
          <w:rFonts w:ascii="Times New Roman" w:hAnsi="Times New Roman" w:cs="Times New Roman"/>
        </w:rPr>
      </w:pPr>
      <w:r w:rsidRPr="00425970">
        <w:rPr>
          <w:rFonts w:ascii="Times New Roman" w:hAnsi="Times New Roman" w:cs="Times New Roman"/>
        </w:rPr>
        <w:t>Porter, M. E. (2003). Competitive Strategy: Techniques for Analyzing Industries and Competitors. New York: Free Press.</w:t>
      </w:r>
    </w:p>
    <w:p w14:paraId="58D9F083" w14:textId="35B6CDFF" w:rsidR="00DC76D3" w:rsidRPr="00425970" w:rsidRDefault="006774B6">
      <w:pPr>
        <w:rPr>
          <w:rFonts w:ascii="Times New Roman" w:hAnsi="Times New Roman" w:cs="Times New Roman"/>
        </w:rPr>
      </w:pPr>
      <w:r w:rsidRPr="00425970">
        <w:rPr>
          <w:rFonts w:ascii="Times New Roman" w:hAnsi="Times New Roman" w:cs="Times New Roman"/>
        </w:rPr>
        <w:t>Lembaga Penyelidikan dan Pengembangan Ekonomi dan Perdagangan (LPPI) &amp; Bank Indonesia. (2015). Kondisi Usaha Kecil dan Menengah (UKM) di Indonesia Tahun 2015. Jakarta: LPPI &amp; Bank Indonesia.</w:t>
      </w:r>
    </w:p>
    <w:p w14:paraId="47C2F370" w14:textId="0D7F4E2D" w:rsidR="00E909A1" w:rsidRPr="00425970" w:rsidRDefault="00E909A1">
      <w:pPr>
        <w:rPr>
          <w:rFonts w:ascii="Times New Roman" w:hAnsi="Times New Roman" w:cs="Times New Roman"/>
        </w:rPr>
      </w:pPr>
      <w:r w:rsidRPr="00425970">
        <w:rPr>
          <w:rFonts w:ascii="Times New Roman" w:hAnsi="Times New Roman" w:cs="Times New Roman"/>
        </w:rPr>
        <w:t>Kotler, Philip, &amp; Keller, Kevin Lane. (2016). Marketing management (15th ed.). Pearson Prentice Hall</w:t>
      </w:r>
    </w:p>
    <w:p w14:paraId="383D52CC" w14:textId="2E77A138" w:rsidR="00163461" w:rsidRPr="00425970" w:rsidRDefault="00BF5820">
      <w:pPr>
        <w:rPr>
          <w:rFonts w:ascii="Times New Roman" w:hAnsi="Times New Roman" w:cs="Times New Roman"/>
        </w:rPr>
      </w:pPr>
      <w:r w:rsidRPr="00425970">
        <w:rPr>
          <w:rFonts w:ascii="Times New Roman" w:hAnsi="Times New Roman" w:cs="Times New Roman"/>
        </w:rPr>
        <w:t>Agung, S., &amp; Widjajanti, R. (2016). Analisis daya saing industri telekomunikasi seluler Indonesia menggunakan Porter's Five Forces. Jurnal Manajemen Bisnis, 1(2), 111-122</w:t>
      </w:r>
      <w:r w:rsidR="008750CA" w:rsidRPr="00425970">
        <w:rPr>
          <w:rFonts w:ascii="Times New Roman" w:hAnsi="Times New Roman" w:cs="Times New Roman"/>
        </w:rPr>
        <w:t>.</w:t>
      </w:r>
    </w:p>
    <w:p w14:paraId="082CF8EF" w14:textId="100C0AE8" w:rsidR="008E700E" w:rsidRDefault="00C26913" w:rsidP="00C26913">
      <w:pPr>
        <w:rPr>
          <w:rStyle w:val="Hyperlink"/>
          <w:rFonts w:ascii="Times New Roman" w:hAnsi="Times New Roman" w:cs="Times New Roman"/>
        </w:rPr>
      </w:pPr>
      <w:r w:rsidRPr="00425970">
        <w:rPr>
          <w:rFonts w:ascii="Times New Roman" w:hAnsi="Times New Roman" w:cs="Times New Roman"/>
        </w:rPr>
        <w:t xml:space="preserve">Ritonga, M. P., &amp; Dewi, K. (2023). Analisis Faktor Yang Mempengaruhi Kinerja Usaha Mikro Kecil dan Menengah (UMKM) Kota Tebing Tinggi. Jurnal Ekonomi dan Pembangunan Indonesia, 1(4), 449-464. </w:t>
      </w:r>
      <w:hyperlink r:id="rId16" w:tgtFrame="_blank" w:history="1">
        <w:r w:rsidRPr="00425970">
          <w:rPr>
            <w:rStyle w:val="Hyperlink"/>
            <w:rFonts w:ascii="Times New Roman" w:hAnsi="Times New Roman" w:cs="Times New Roman"/>
          </w:rPr>
          <w:t>https://journal.areai.or.id/index.php/jepi/article/download/307/384/1674</w:t>
        </w:r>
      </w:hyperlink>
    </w:p>
    <w:p w14:paraId="2D296DA7" w14:textId="77777777" w:rsidR="00CA21DC" w:rsidRDefault="00CA21DC" w:rsidP="00C26913">
      <w:pPr>
        <w:rPr>
          <w:rStyle w:val="Hyperlink"/>
          <w:rFonts w:ascii="Times New Roman" w:hAnsi="Times New Roman" w:cs="Times New Roman"/>
        </w:rPr>
      </w:pPr>
    </w:p>
    <w:p w14:paraId="52A7E430" w14:textId="77777777" w:rsidR="00CA21DC" w:rsidRDefault="00CA21DC" w:rsidP="00C26913">
      <w:pPr>
        <w:rPr>
          <w:rStyle w:val="Hyperlink"/>
          <w:rFonts w:ascii="Times New Roman" w:hAnsi="Times New Roman" w:cs="Times New Roman"/>
        </w:rPr>
      </w:pPr>
    </w:p>
    <w:p w14:paraId="62551F60" w14:textId="77777777" w:rsidR="00CA21DC" w:rsidRDefault="00CA21DC" w:rsidP="00C26913">
      <w:pPr>
        <w:rPr>
          <w:rStyle w:val="Hyperlink"/>
          <w:rFonts w:ascii="Times New Roman" w:hAnsi="Times New Roman" w:cs="Times New Roman"/>
        </w:rPr>
      </w:pPr>
    </w:p>
    <w:p w14:paraId="2D87D753" w14:textId="77777777" w:rsidR="00CA21DC" w:rsidRDefault="00CA21DC" w:rsidP="00C26913">
      <w:pPr>
        <w:rPr>
          <w:rStyle w:val="Hyperlink"/>
          <w:rFonts w:ascii="Times New Roman" w:hAnsi="Times New Roman" w:cs="Times New Roman"/>
        </w:rPr>
      </w:pPr>
    </w:p>
    <w:p w14:paraId="259E4154" w14:textId="77777777" w:rsidR="00CA21DC" w:rsidRDefault="00CA21DC" w:rsidP="00C26913">
      <w:pPr>
        <w:rPr>
          <w:rStyle w:val="Hyperlink"/>
          <w:rFonts w:ascii="Times New Roman" w:hAnsi="Times New Roman" w:cs="Times New Roman"/>
        </w:rPr>
      </w:pPr>
    </w:p>
    <w:p w14:paraId="150012B8" w14:textId="77777777" w:rsidR="00CA21DC" w:rsidRDefault="00CA21DC" w:rsidP="00C26913">
      <w:pPr>
        <w:rPr>
          <w:rStyle w:val="Hyperlink"/>
          <w:rFonts w:ascii="Times New Roman" w:hAnsi="Times New Roman" w:cs="Times New Roman"/>
        </w:rPr>
      </w:pPr>
    </w:p>
    <w:p w14:paraId="6F8CFC62" w14:textId="77777777" w:rsidR="00CA21DC" w:rsidRDefault="00CA21DC" w:rsidP="00C26913">
      <w:pPr>
        <w:rPr>
          <w:rStyle w:val="Hyperlink"/>
          <w:rFonts w:ascii="Times New Roman" w:hAnsi="Times New Roman" w:cs="Times New Roman"/>
        </w:rPr>
      </w:pPr>
    </w:p>
    <w:p w14:paraId="3F4B6715" w14:textId="77777777" w:rsidR="00CA21DC" w:rsidRDefault="00CA21DC" w:rsidP="00C26913">
      <w:pPr>
        <w:rPr>
          <w:rStyle w:val="Hyperlink"/>
          <w:rFonts w:ascii="Times New Roman" w:hAnsi="Times New Roman" w:cs="Times New Roman"/>
        </w:rPr>
      </w:pPr>
    </w:p>
    <w:p w14:paraId="085494C2" w14:textId="77777777" w:rsidR="00CA21DC" w:rsidRDefault="00CA21DC" w:rsidP="00C26913">
      <w:pPr>
        <w:rPr>
          <w:rStyle w:val="Hyperlink"/>
          <w:rFonts w:ascii="Times New Roman" w:hAnsi="Times New Roman" w:cs="Times New Roman"/>
        </w:rPr>
      </w:pPr>
    </w:p>
    <w:p w14:paraId="14174984" w14:textId="086DF318" w:rsidR="00CA21DC" w:rsidRDefault="00CA230F" w:rsidP="00C26913">
      <w:pPr>
        <w:rPr>
          <w:rFonts w:ascii="Times New Roman" w:hAnsi="Times New Roman" w:cs="Times New Roman"/>
        </w:rPr>
      </w:pPr>
      <w:r>
        <w:rPr>
          <w:noProof/>
        </w:rPr>
        <w:lastRenderedPageBreak/>
        <w:drawing>
          <wp:inline distT="0" distB="0" distL="0" distR="0" wp14:anchorId="28D25325" wp14:editId="71D91A1D">
            <wp:extent cx="3225800" cy="4145946"/>
            <wp:effectExtent l="0" t="0" r="0" b="6985"/>
            <wp:docPr id="1072576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3419" cy="4168590"/>
                    </a:xfrm>
                    <a:prstGeom prst="rect">
                      <a:avLst/>
                    </a:prstGeom>
                    <a:noFill/>
                    <a:ln>
                      <a:noFill/>
                    </a:ln>
                  </pic:spPr>
                </pic:pic>
              </a:graphicData>
            </a:graphic>
          </wp:inline>
        </w:drawing>
      </w:r>
    </w:p>
    <w:p w14:paraId="75167EE8" w14:textId="4CB35B93" w:rsidR="00CA230F" w:rsidRDefault="006C7BEB" w:rsidP="00C26913">
      <w:pPr>
        <w:rPr>
          <w:rFonts w:ascii="Times New Roman" w:hAnsi="Times New Roman" w:cs="Times New Roman"/>
        </w:rPr>
      </w:pPr>
      <w:r>
        <w:rPr>
          <w:noProof/>
        </w:rPr>
        <w:drawing>
          <wp:inline distT="0" distB="0" distL="0" distR="0" wp14:anchorId="388EFB57" wp14:editId="394CE16F">
            <wp:extent cx="3262418" cy="3765550"/>
            <wp:effectExtent l="0" t="0" r="0" b="6350"/>
            <wp:docPr id="2091838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4220" cy="3779172"/>
                    </a:xfrm>
                    <a:prstGeom prst="rect">
                      <a:avLst/>
                    </a:prstGeom>
                    <a:noFill/>
                    <a:ln>
                      <a:noFill/>
                    </a:ln>
                  </pic:spPr>
                </pic:pic>
              </a:graphicData>
            </a:graphic>
          </wp:inline>
        </w:drawing>
      </w:r>
    </w:p>
    <w:p w14:paraId="637FBD7E" w14:textId="168AE161" w:rsidR="007472E4" w:rsidRDefault="007472E4" w:rsidP="00C26913">
      <w:pPr>
        <w:rPr>
          <w:noProof/>
        </w:rPr>
      </w:pPr>
      <w:r>
        <w:rPr>
          <w:noProof/>
        </w:rPr>
        <w:lastRenderedPageBreak/>
        <w:drawing>
          <wp:inline distT="0" distB="0" distL="0" distR="0" wp14:anchorId="7008220A" wp14:editId="69E9B8DA">
            <wp:extent cx="3352800" cy="4375129"/>
            <wp:effectExtent l="0" t="0" r="0" b="6985"/>
            <wp:docPr id="354974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6156" cy="4379509"/>
                    </a:xfrm>
                    <a:prstGeom prst="rect">
                      <a:avLst/>
                    </a:prstGeom>
                    <a:noFill/>
                    <a:ln>
                      <a:noFill/>
                    </a:ln>
                  </pic:spPr>
                </pic:pic>
              </a:graphicData>
            </a:graphic>
          </wp:inline>
        </w:drawing>
      </w:r>
    </w:p>
    <w:p w14:paraId="63319E9D" w14:textId="6262C3F4" w:rsidR="00F25CDE" w:rsidRPr="00F25CDE" w:rsidRDefault="00F25CDE" w:rsidP="00F25CDE">
      <w:pPr>
        <w:rPr>
          <w:rFonts w:ascii="Times New Roman" w:hAnsi="Times New Roman" w:cs="Times New Roman"/>
        </w:rPr>
      </w:pPr>
      <w:r>
        <w:rPr>
          <w:noProof/>
        </w:rPr>
        <w:drawing>
          <wp:inline distT="0" distB="0" distL="0" distR="0" wp14:anchorId="18921477" wp14:editId="7D0653D0">
            <wp:extent cx="3321050" cy="2852068"/>
            <wp:effectExtent l="0" t="0" r="0" b="5715"/>
            <wp:docPr id="15547695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5801" cy="2856148"/>
                    </a:xfrm>
                    <a:prstGeom prst="rect">
                      <a:avLst/>
                    </a:prstGeom>
                    <a:noFill/>
                    <a:ln>
                      <a:noFill/>
                    </a:ln>
                  </pic:spPr>
                </pic:pic>
              </a:graphicData>
            </a:graphic>
          </wp:inline>
        </w:drawing>
      </w:r>
    </w:p>
    <w:sectPr w:rsidR="00F25CDE" w:rsidRPr="00F25CDE" w:rsidSect="00D35C0A">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4D87E" w14:textId="77777777" w:rsidR="000E6CEE" w:rsidRDefault="000E6CEE" w:rsidP="0096102D">
      <w:pPr>
        <w:spacing w:after="0" w:line="240" w:lineRule="auto"/>
      </w:pPr>
      <w:r>
        <w:separator/>
      </w:r>
    </w:p>
  </w:endnote>
  <w:endnote w:type="continuationSeparator" w:id="0">
    <w:p w14:paraId="1B548682" w14:textId="77777777" w:rsidR="000E6CEE" w:rsidRDefault="000E6CEE" w:rsidP="0096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DC077" w14:textId="77777777" w:rsidR="00073011" w:rsidRDefault="00073011" w:rsidP="00073011">
    <w:pPr>
      <w:pStyle w:val="Footer"/>
      <w:pBdr>
        <w:top w:val="single" w:sz="8" w:space="1" w:color="auto"/>
      </w:pBd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860F868" w14:textId="77777777" w:rsidR="00690D8B" w:rsidRDefault="0069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ED029" w14:textId="77777777" w:rsidR="006F15A6" w:rsidRDefault="006F15A6" w:rsidP="00690D8B">
    <w:pPr>
      <w:pStyle w:val="Footer"/>
      <w:pBdr>
        <w:top w:val="single" w:sz="8" w:space="1" w:color="auto"/>
      </w:pBd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45E762B" w14:textId="77777777" w:rsidR="008573CC" w:rsidRDefault="00857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A5C1F" w14:textId="77777777" w:rsidR="000E6CEE" w:rsidRDefault="000E6CEE" w:rsidP="0096102D">
      <w:pPr>
        <w:spacing w:after="0" w:line="240" w:lineRule="auto"/>
      </w:pPr>
      <w:r>
        <w:separator/>
      </w:r>
    </w:p>
  </w:footnote>
  <w:footnote w:type="continuationSeparator" w:id="0">
    <w:p w14:paraId="1A3245B6" w14:textId="77777777" w:rsidR="000E6CEE" w:rsidRDefault="000E6CEE" w:rsidP="00961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5D469" w14:textId="0DD77EEE" w:rsidR="00B64E06" w:rsidRDefault="00B64E06" w:rsidP="00B64E06">
    <w:pPr>
      <w:pStyle w:val="NormalWeb"/>
      <w:pBdr>
        <w:bottom w:val="single" w:sz="12" w:space="1" w:color="000000"/>
      </w:pBdr>
      <w:spacing w:before="0" w:beforeAutospacing="0" w:after="0" w:afterAutospacing="0"/>
      <w:ind w:left="-2" w:hanging="2"/>
      <w:jc w:val="both"/>
    </w:pPr>
    <w:r>
      <w:rPr>
        <w:b/>
        <w:bCs/>
        <w:i/>
        <w:iCs/>
        <w:color w:val="000000"/>
        <w:sz w:val="20"/>
        <w:szCs w:val="20"/>
      </w:rPr>
      <w:t>Prosiding Simposium Nasional Administrasi Bisnis</w:t>
    </w:r>
    <w:r>
      <w:rPr>
        <w:rStyle w:val="apple-tab-span"/>
        <w:b/>
        <w:bCs/>
        <w:i/>
        <w:iCs/>
        <w:color w:val="000000"/>
        <w:sz w:val="20"/>
        <w:szCs w:val="20"/>
      </w:rPr>
      <w:tab/>
    </w:r>
    <w:r>
      <w:rPr>
        <w:b/>
        <w:bCs/>
        <w:i/>
        <w:iCs/>
        <w:color w:val="000000"/>
        <w:sz w:val="20"/>
        <w:szCs w:val="20"/>
      </w:rPr>
      <w:t xml:space="preserve">                                                             Tahun: 202</w:t>
    </w:r>
    <w:r w:rsidR="00FF5B20">
      <w:rPr>
        <w:b/>
        <w:bCs/>
        <w:i/>
        <w:iCs/>
        <w:color w:val="000000"/>
        <w:sz w:val="20"/>
        <w:szCs w:val="20"/>
      </w:rPr>
      <w:t>4</w:t>
    </w:r>
  </w:p>
  <w:p w14:paraId="0BF8ECB1" w14:textId="2EC8A424" w:rsidR="00AB0A8B" w:rsidRPr="000D6253" w:rsidRDefault="00AB0A8B" w:rsidP="000D6253">
    <w:pPr>
      <w:pStyle w:val="NormalWeb"/>
      <w:spacing w:before="0" w:beforeAutospacing="0" w:after="0" w:afterAutospacing="0"/>
      <w:ind w:left="-2" w:hanging="2"/>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C2A9" w14:textId="77777777" w:rsidR="00D35C0A" w:rsidRDefault="00D35C0A" w:rsidP="00D35C0A">
    <w:pPr>
      <w:pStyle w:val="NormalWeb"/>
      <w:spacing w:before="0" w:beforeAutospacing="0" w:after="0" w:afterAutospacing="0"/>
      <w:ind w:left="-2" w:hanging="2"/>
      <w:jc w:val="right"/>
    </w:pPr>
    <w:r>
      <w:rPr>
        <w:b/>
        <w:bCs/>
        <w:color w:val="000000"/>
      </w:rPr>
      <w:t>Proseding Pengabdian Kepada Masyarakat</w:t>
    </w:r>
  </w:p>
  <w:p w14:paraId="622CA489" w14:textId="77777777" w:rsidR="00D35C0A" w:rsidRDefault="00D35C0A" w:rsidP="00D35C0A">
    <w:pPr>
      <w:pStyle w:val="NormalWeb"/>
      <w:spacing w:before="0" w:beforeAutospacing="0" w:after="0" w:afterAutospacing="0"/>
      <w:ind w:left="-2" w:hanging="2"/>
      <w:jc w:val="right"/>
    </w:pPr>
    <w:r>
      <w:rPr>
        <w:b/>
        <w:bCs/>
        <w:color w:val="000000"/>
      </w:rPr>
      <w:t>Business Internship Symposium; Prodi Administrasi Bisnis</w:t>
    </w:r>
  </w:p>
  <w:p w14:paraId="65B0FF1F" w14:textId="77777777" w:rsidR="00D35C0A" w:rsidRDefault="00D35C0A" w:rsidP="00D35C0A">
    <w:pPr>
      <w:pStyle w:val="NormalWeb"/>
      <w:spacing w:before="0" w:beforeAutospacing="0" w:after="0" w:afterAutospacing="0"/>
      <w:ind w:left="-2" w:hanging="2"/>
      <w:jc w:val="right"/>
    </w:pPr>
    <w:r>
      <w:rPr>
        <w:b/>
        <w:bCs/>
        <w:color w:val="000000"/>
      </w:rPr>
      <w:t>Fakultas Ilmu Sosial dan Ilmu Politik, Universitas 17 Agustus 1945 Surabaya</w:t>
    </w:r>
  </w:p>
  <w:p w14:paraId="523842EB" w14:textId="77777777" w:rsidR="00D35C0A" w:rsidRDefault="00D35C0A" w:rsidP="00D35C0A">
    <w:pPr>
      <w:pStyle w:val="NormalWeb"/>
      <w:pBdr>
        <w:bottom w:val="single" w:sz="12" w:space="1" w:color="000000"/>
      </w:pBdr>
      <w:spacing w:before="0" w:beforeAutospacing="0" w:after="0" w:afterAutospacing="0"/>
      <w:ind w:left="-2" w:hanging="2"/>
      <w:jc w:val="right"/>
    </w:pPr>
    <w:r>
      <w:rPr>
        <w:color w:val="000000"/>
        <w:sz w:val="20"/>
        <w:szCs w:val="20"/>
      </w:rPr>
      <w:t>E-ISSN: 3032-0933, Volume: … Nomor: …. </w:t>
    </w:r>
  </w:p>
  <w:p w14:paraId="27BE81E1" w14:textId="77777777" w:rsidR="000D6253" w:rsidRDefault="000D6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312B5"/>
    <w:multiLevelType w:val="hybridMultilevel"/>
    <w:tmpl w:val="F4B66EF6"/>
    <w:lvl w:ilvl="0" w:tplc="04210001">
      <w:start w:val="1"/>
      <w:numFmt w:val="bullet"/>
      <w:lvlText w:val=""/>
      <w:lvlJc w:val="left"/>
      <w:pPr>
        <w:ind w:left="502" w:hanging="360"/>
      </w:pPr>
      <w:rPr>
        <w:rFonts w:ascii="Symbol" w:hAnsi="Symbol"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1CF47AB2"/>
    <w:multiLevelType w:val="multilevel"/>
    <w:tmpl w:val="C7E2B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D498B"/>
    <w:multiLevelType w:val="multilevel"/>
    <w:tmpl w:val="450C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36147"/>
    <w:multiLevelType w:val="hybridMultilevel"/>
    <w:tmpl w:val="47AC2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857E3"/>
    <w:multiLevelType w:val="hybridMultilevel"/>
    <w:tmpl w:val="D9367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064706">
    <w:abstractNumId w:val="2"/>
  </w:num>
  <w:num w:numId="2" w16cid:durableId="755519836">
    <w:abstractNumId w:val="1"/>
    <w:lvlOverride w:ilvl="0">
      <w:lvl w:ilvl="0">
        <w:numFmt w:val="decimal"/>
        <w:lvlText w:val="%1."/>
        <w:lvlJc w:val="left"/>
      </w:lvl>
    </w:lvlOverride>
  </w:num>
  <w:num w:numId="3" w16cid:durableId="1458376568">
    <w:abstractNumId w:val="0"/>
  </w:num>
  <w:num w:numId="4" w16cid:durableId="328801156">
    <w:abstractNumId w:val="4"/>
  </w:num>
  <w:num w:numId="5" w16cid:durableId="328680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20"/>
    <w:rsid w:val="0000059B"/>
    <w:rsid w:val="00005FE4"/>
    <w:rsid w:val="00052782"/>
    <w:rsid w:val="00057654"/>
    <w:rsid w:val="00073011"/>
    <w:rsid w:val="00082DD1"/>
    <w:rsid w:val="00083DC0"/>
    <w:rsid w:val="00091670"/>
    <w:rsid w:val="00092441"/>
    <w:rsid w:val="000A1B46"/>
    <w:rsid w:val="000A7ED9"/>
    <w:rsid w:val="000B1D01"/>
    <w:rsid w:val="000B286C"/>
    <w:rsid w:val="000B6CB1"/>
    <w:rsid w:val="000C0F6C"/>
    <w:rsid w:val="000C4E47"/>
    <w:rsid w:val="000D6253"/>
    <w:rsid w:val="000E0D1C"/>
    <w:rsid w:val="000E1638"/>
    <w:rsid w:val="000E6CEE"/>
    <w:rsid w:val="000F4397"/>
    <w:rsid w:val="001136CB"/>
    <w:rsid w:val="00113BE8"/>
    <w:rsid w:val="00141E3A"/>
    <w:rsid w:val="001432B0"/>
    <w:rsid w:val="00155297"/>
    <w:rsid w:val="00163461"/>
    <w:rsid w:val="001724C7"/>
    <w:rsid w:val="00176066"/>
    <w:rsid w:val="00182405"/>
    <w:rsid w:val="00184987"/>
    <w:rsid w:val="0018621F"/>
    <w:rsid w:val="00187008"/>
    <w:rsid w:val="0019588F"/>
    <w:rsid w:val="001E4FA8"/>
    <w:rsid w:val="00212EA1"/>
    <w:rsid w:val="00224737"/>
    <w:rsid w:val="00234B30"/>
    <w:rsid w:val="0024052D"/>
    <w:rsid w:val="00267B6E"/>
    <w:rsid w:val="00270D55"/>
    <w:rsid w:val="00276CA2"/>
    <w:rsid w:val="002828D8"/>
    <w:rsid w:val="00286E11"/>
    <w:rsid w:val="00291504"/>
    <w:rsid w:val="00295018"/>
    <w:rsid w:val="00297CC2"/>
    <w:rsid w:val="002D3131"/>
    <w:rsid w:val="002E4D08"/>
    <w:rsid w:val="002E7B1A"/>
    <w:rsid w:val="00303CE7"/>
    <w:rsid w:val="0032185F"/>
    <w:rsid w:val="00336CD4"/>
    <w:rsid w:val="00337AFA"/>
    <w:rsid w:val="003626E4"/>
    <w:rsid w:val="003765D5"/>
    <w:rsid w:val="0038380F"/>
    <w:rsid w:val="003A093D"/>
    <w:rsid w:val="003A6812"/>
    <w:rsid w:val="003D3B95"/>
    <w:rsid w:val="003D6922"/>
    <w:rsid w:val="003E4076"/>
    <w:rsid w:val="003E4D55"/>
    <w:rsid w:val="003E61C3"/>
    <w:rsid w:val="003F0A78"/>
    <w:rsid w:val="00401ED5"/>
    <w:rsid w:val="00413977"/>
    <w:rsid w:val="00425970"/>
    <w:rsid w:val="004370C7"/>
    <w:rsid w:val="00440901"/>
    <w:rsid w:val="00440FE5"/>
    <w:rsid w:val="0044553D"/>
    <w:rsid w:val="004576CE"/>
    <w:rsid w:val="004609F0"/>
    <w:rsid w:val="004731EB"/>
    <w:rsid w:val="00484964"/>
    <w:rsid w:val="00486ED6"/>
    <w:rsid w:val="004900C2"/>
    <w:rsid w:val="00490C3B"/>
    <w:rsid w:val="004961CB"/>
    <w:rsid w:val="004B00A0"/>
    <w:rsid w:val="004D3E64"/>
    <w:rsid w:val="004D5291"/>
    <w:rsid w:val="004D777C"/>
    <w:rsid w:val="004E6C5B"/>
    <w:rsid w:val="004F1E9B"/>
    <w:rsid w:val="00506CB1"/>
    <w:rsid w:val="00507F22"/>
    <w:rsid w:val="005105C3"/>
    <w:rsid w:val="00511509"/>
    <w:rsid w:val="0051604C"/>
    <w:rsid w:val="0052023E"/>
    <w:rsid w:val="00520381"/>
    <w:rsid w:val="005210BD"/>
    <w:rsid w:val="00525EFB"/>
    <w:rsid w:val="005273AB"/>
    <w:rsid w:val="005538BE"/>
    <w:rsid w:val="00562D99"/>
    <w:rsid w:val="00567F19"/>
    <w:rsid w:val="00572F79"/>
    <w:rsid w:val="00576247"/>
    <w:rsid w:val="00577CD2"/>
    <w:rsid w:val="0058215B"/>
    <w:rsid w:val="00584A4A"/>
    <w:rsid w:val="005A56CF"/>
    <w:rsid w:val="005A74AE"/>
    <w:rsid w:val="005B1DEB"/>
    <w:rsid w:val="005C5532"/>
    <w:rsid w:val="005C5AF1"/>
    <w:rsid w:val="005C6782"/>
    <w:rsid w:val="005C7DD8"/>
    <w:rsid w:val="00613150"/>
    <w:rsid w:val="00613892"/>
    <w:rsid w:val="00623584"/>
    <w:rsid w:val="00662213"/>
    <w:rsid w:val="006742C3"/>
    <w:rsid w:val="006774B6"/>
    <w:rsid w:val="00687B17"/>
    <w:rsid w:val="0069082F"/>
    <w:rsid w:val="00690D8B"/>
    <w:rsid w:val="006969A5"/>
    <w:rsid w:val="006C7BEB"/>
    <w:rsid w:val="006D379C"/>
    <w:rsid w:val="006E33FF"/>
    <w:rsid w:val="006F0B98"/>
    <w:rsid w:val="006F1160"/>
    <w:rsid w:val="006F15A6"/>
    <w:rsid w:val="006F590C"/>
    <w:rsid w:val="007012F7"/>
    <w:rsid w:val="00704188"/>
    <w:rsid w:val="007075A1"/>
    <w:rsid w:val="007146A7"/>
    <w:rsid w:val="007163E8"/>
    <w:rsid w:val="00721C2C"/>
    <w:rsid w:val="00722CDE"/>
    <w:rsid w:val="00733057"/>
    <w:rsid w:val="007357B9"/>
    <w:rsid w:val="0074058F"/>
    <w:rsid w:val="00741CB0"/>
    <w:rsid w:val="007472E4"/>
    <w:rsid w:val="00774B46"/>
    <w:rsid w:val="0078141C"/>
    <w:rsid w:val="00781F77"/>
    <w:rsid w:val="007833A2"/>
    <w:rsid w:val="00783A47"/>
    <w:rsid w:val="007860D0"/>
    <w:rsid w:val="007932C3"/>
    <w:rsid w:val="00797DBE"/>
    <w:rsid w:val="007B03E9"/>
    <w:rsid w:val="007B2B61"/>
    <w:rsid w:val="007C6311"/>
    <w:rsid w:val="007C7D06"/>
    <w:rsid w:val="007E326C"/>
    <w:rsid w:val="007E4556"/>
    <w:rsid w:val="0080052C"/>
    <w:rsid w:val="00824E5B"/>
    <w:rsid w:val="008362F4"/>
    <w:rsid w:val="00853B09"/>
    <w:rsid w:val="008573CC"/>
    <w:rsid w:val="0086317C"/>
    <w:rsid w:val="008662A0"/>
    <w:rsid w:val="008750CA"/>
    <w:rsid w:val="0089299C"/>
    <w:rsid w:val="0089545C"/>
    <w:rsid w:val="008A0063"/>
    <w:rsid w:val="008A67B5"/>
    <w:rsid w:val="008C5E41"/>
    <w:rsid w:val="008D425A"/>
    <w:rsid w:val="008D43B8"/>
    <w:rsid w:val="008D66C2"/>
    <w:rsid w:val="008E700E"/>
    <w:rsid w:val="008F33C5"/>
    <w:rsid w:val="00902095"/>
    <w:rsid w:val="0090268B"/>
    <w:rsid w:val="00912C56"/>
    <w:rsid w:val="00915CB2"/>
    <w:rsid w:val="00922EB4"/>
    <w:rsid w:val="00930358"/>
    <w:rsid w:val="00940B3D"/>
    <w:rsid w:val="00944620"/>
    <w:rsid w:val="009549D7"/>
    <w:rsid w:val="0096102D"/>
    <w:rsid w:val="00962E99"/>
    <w:rsid w:val="00985A19"/>
    <w:rsid w:val="0098622F"/>
    <w:rsid w:val="009976C8"/>
    <w:rsid w:val="009978E8"/>
    <w:rsid w:val="009B76A4"/>
    <w:rsid w:val="009B791E"/>
    <w:rsid w:val="009C7DBD"/>
    <w:rsid w:val="009D3EC0"/>
    <w:rsid w:val="009D6D4E"/>
    <w:rsid w:val="009F6F6F"/>
    <w:rsid w:val="00A00A0F"/>
    <w:rsid w:val="00A071F8"/>
    <w:rsid w:val="00A14DAC"/>
    <w:rsid w:val="00A322A8"/>
    <w:rsid w:val="00A45908"/>
    <w:rsid w:val="00A53788"/>
    <w:rsid w:val="00A66A09"/>
    <w:rsid w:val="00A71C68"/>
    <w:rsid w:val="00A7641E"/>
    <w:rsid w:val="00A8034B"/>
    <w:rsid w:val="00A856CE"/>
    <w:rsid w:val="00A909EB"/>
    <w:rsid w:val="00A93C88"/>
    <w:rsid w:val="00A96471"/>
    <w:rsid w:val="00A979F2"/>
    <w:rsid w:val="00AA3AEA"/>
    <w:rsid w:val="00AB0A8B"/>
    <w:rsid w:val="00AE2365"/>
    <w:rsid w:val="00AE61EB"/>
    <w:rsid w:val="00AF7B7F"/>
    <w:rsid w:val="00B00D80"/>
    <w:rsid w:val="00B06A69"/>
    <w:rsid w:val="00B06FF0"/>
    <w:rsid w:val="00B52BA3"/>
    <w:rsid w:val="00B52D1E"/>
    <w:rsid w:val="00B64E06"/>
    <w:rsid w:val="00B8678A"/>
    <w:rsid w:val="00B86CE8"/>
    <w:rsid w:val="00BB0173"/>
    <w:rsid w:val="00BB6F90"/>
    <w:rsid w:val="00BD6041"/>
    <w:rsid w:val="00BF1D16"/>
    <w:rsid w:val="00BF3B96"/>
    <w:rsid w:val="00BF3CEB"/>
    <w:rsid w:val="00BF5820"/>
    <w:rsid w:val="00BF67C8"/>
    <w:rsid w:val="00BF6E9C"/>
    <w:rsid w:val="00C04E91"/>
    <w:rsid w:val="00C07277"/>
    <w:rsid w:val="00C1543B"/>
    <w:rsid w:val="00C175C1"/>
    <w:rsid w:val="00C26913"/>
    <w:rsid w:val="00C26B7F"/>
    <w:rsid w:val="00C409F2"/>
    <w:rsid w:val="00C4420A"/>
    <w:rsid w:val="00C50759"/>
    <w:rsid w:val="00C53A30"/>
    <w:rsid w:val="00C57471"/>
    <w:rsid w:val="00C611D4"/>
    <w:rsid w:val="00C633D9"/>
    <w:rsid w:val="00C67867"/>
    <w:rsid w:val="00C824AC"/>
    <w:rsid w:val="00C83C0C"/>
    <w:rsid w:val="00C90DCA"/>
    <w:rsid w:val="00C9349C"/>
    <w:rsid w:val="00C9693B"/>
    <w:rsid w:val="00CA083F"/>
    <w:rsid w:val="00CA21DC"/>
    <w:rsid w:val="00CA230F"/>
    <w:rsid w:val="00CB027E"/>
    <w:rsid w:val="00CC6021"/>
    <w:rsid w:val="00CE0253"/>
    <w:rsid w:val="00D00D28"/>
    <w:rsid w:val="00D1453B"/>
    <w:rsid w:val="00D340B0"/>
    <w:rsid w:val="00D35C0A"/>
    <w:rsid w:val="00D63981"/>
    <w:rsid w:val="00D63DDE"/>
    <w:rsid w:val="00D723E7"/>
    <w:rsid w:val="00D74484"/>
    <w:rsid w:val="00D74C9D"/>
    <w:rsid w:val="00D8386D"/>
    <w:rsid w:val="00D87EC3"/>
    <w:rsid w:val="00D9592F"/>
    <w:rsid w:val="00D95CAA"/>
    <w:rsid w:val="00DA4321"/>
    <w:rsid w:val="00DB2BF9"/>
    <w:rsid w:val="00DC33B0"/>
    <w:rsid w:val="00DC3931"/>
    <w:rsid w:val="00DC6177"/>
    <w:rsid w:val="00DC618C"/>
    <w:rsid w:val="00DC76D3"/>
    <w:rsid w:val="00DD4E82"/>
    <w:rsid w:val="00DF0A84"/>
    <w:rsid w:val="00DF2728"/>
    <w:rsid w:val="00E219F5"/>
    <w:rsid w:val="00E2672D"/>
    <w:rsid w:val="00E31852"/>
    <w:rsid w:val="00E40A27"/>
    <w:rsid w:val="00E41137"/>
    <w:rsid w:val="00E47CB4"/>
    <w:rsid w:val="00E54898"/>
    <w:rsid w:val="00E56DD4"/>
    <w:rsid w:val="00E637ED"/>
    <w:rsid w:val="00E6505F"/>
    <w:rsid w:val="00E74FC6"/>
    <w:rsid w:val="00E909A1"/>
    <w:rsid w:val="00EA13F3"/>
    <w:rsid w:val="00EA3CB2"/>
    <w:rsid w:val="00EB5086"/>
    <w:rsid w:val="00EB64B4"/>
    <w:rsid w:val="00ED09C0"/>
    <w:rsid w:val="00ED2DCE"/>
    <w:rsid w:val="00ED322D"/>
    <w:rsid w:val="00EF2FF7"/>
    <w:rsid w:val="00EF538F"/>
    <w:rsid w:val="00EF67F2"/>
    <w:rsid w:val="00F03EF4"/>
    <w:rsid w:val="00F12889"/>
    <w:rsid w:val="00F13889"/>
    <w:rsid w:val="00F2096D"/>
    <w:rsid w:val="00F25CDE"/>
    <w:rsid w:val="00F27918"/>
    <w:rsid w:val="00F332E7"/>
    <w:rsid w:val="00F37105"/>
    <w:rsid w:val="00F4183B"/>
    <w:rsid w:val="00F43A7A"/>
    <w:rsid w:val="00F52344"/>
    <w:rsid w:val="00F61F50"/>
    <w:rsid w:val="00F73FC7"/>
    <w:rsid w:val="00F8483F"/>
    <w:rsid w:val="00F91470"/>
    <w:rsid w:val="00FC0094"/>
    <w:rsid w:val="00FC24DB"/>
    <w:rsid w:val="00FC4BAA"/>
    <w:rsid w:val="00FD4A3A"/>
    <w:rsid w:val="00FD523E"/>
    <w:rsid w:val="00FF20FD"/>
    <w:rsid w:val="00FF5B20"/>
    <w:rsid w:val="00F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8C5EB"/>
  <w15:chartTrackingRefBased/>
  <w15:docId w15:val="{C891A131-A57D-4F2B-B161-69B9ADCF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46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44620"/>
    <w:rPr>
      <w:color w:val="0000FF"/>
      <w:u w:val="single"/>
    </w:rPr>
  </w:style>
  <w:style w:type="paragraph" w:styleId="Caption">
    <w:name w:val="caption"/>
    <w:basedOn w:val="Normal"/>
    <w:next w:val="Normal"/>
    <w:uiPriority w:val="35"/>
    <w:unhideWhenUsed/>
    <w:qFormat/>
    <w:rsid w:val="00EF67F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61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02D"/>
  </w:style>
  <w:style w:type="paragraph" w:styleId="Footer">
    <w:name w:val="footer"/>
    <w:basedOn w:val="Normal"/>
    <w:link w:val="FooterChar"/>
    <w:uiPriority w:val="99"/>
    <w:unhideWhenUsed/>
    <w:rsid w:val="00961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02D"/>
  </w:style>
  <w:style w:type="character" w:customStyle="1" w:styleId="apple-tab-span">
    <w:name w:val="apple-tab-span"/>
    <w:basedOn w:val="DefaultParagraphFont"/>
    <w:rsid w:val="003E4076"/>
  </w:style>
  <w:style w:type="paragraph" w:styleId="ListParagraph">
    <w:name w:val="List Paragraph"/>
    <w:basedOn w:val="Normal"/>
    <w:uiPriority w:val="34"/>
    <w:qFormat/>
    <w:rsid w:val="00B86CE8"/>
    <w:pPr>
      <w:spacing w:after="200" w:line="276" w:lineRule="auto"/>
      <w:ind w:left="720"/>
      <w:contextualSpacing/>
    </w:pPr>
    <w:rPr>
      <w:kern w:val="0"/>
      <w:lang w:val="id-ID"/>
      <w14:ligatures w14:val="none"/>
    </w:rPr>
  </w:style>
  <w:style w:type="character" w:styleId="Strong">
    <w:name w:val="Strong"/>
    <w:basedOn w:val="DefaultParagraphFont"/>
    <w:uiPriority w:val="22"/>
    <w:qFormat/>
    <w:rsid w:val="00B86CE8"/>
    <w:rPr>
      <w:b/>
      <w:bCs/>
    </w:rPr>
  </w:style>
  <w:style w:type="paragraph" w:styleId="z-TopofForm">
    <w:name w:val="HTML Top of Form"/>
    <w:basedOn w:val="Normal"/>
    <w:next w:val="Normal"/>
    <w:link w:val="z-TopofFormChar"/>
    <w:hidden/>
    <w:uiPriority w:val="99"/>
    <w:semiHidden/>
    <w:unhideWhenUsed/>
    <w:rsid w:val="004370C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370C7"/>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370C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370C7"/>
    <w:rPr>
      <w:rFonts w:ascii="Arial" w:eastAsia="Times New Roman" w:hAnsi="Arial" w:cs="Arial"/>
      <w:vanish/>
      <w:kern w:val="0"/>
      <w:sz w:val="16"/>
      <w:szCs w:val="16"/>
      <w14:ligatures w14:val="none"/>
    </w:rPr>
  </w:style>
  <w:style w:type="character" w:styleId="UnresolvedMention">
    <w:name w:val="Unresolved Mention"/>
    <w:basedOn w:val="DefaultParagraphFont"/>
    <w:uiPriority w:val="99"/>
    <w:semiHidden/>
    <w:unhideWhenUsed/>
    <w:rsid w:val="00FD523E"/>
    <w:rPr>
      <w:color w:val="605E5C"/>
      <w:shd w:val="clear" w:color="auto" w:fill="E1DFDD"/>
    </w:rPr>
  </w:style>
  <w:style w:type="character" w:styleId="Emphasis">
    <w:name w:val="Emphasis"/>
    <w:basedOn w:val="DefaultParagraphFont"/>
    <w:uiPriority w:val="20"/>
    <w:qFormat/>
    <w:rsid w:val="004259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684969">
      <w:bodyDiv w:val="1"/>
      <w:marLeft w:val="0"/>
      <w:marRight w:val="0"/>
      <w:marTop w:val="0"/>
      <w:marBottom w:val="0"/>
      <w:divBdr>
        <w:top w:val="none" w:sz="0" w:space="0" w:color="auto"/>
        <w:left w:val="none" w:sz="0" w:space="0" w:color="auto"/>
        <w:bottom w:val="none" w:sz="0" w:space="0" w:color="auto"/>
        <w:right w:val="none" w:sz="0" w:space="0" w:color="auto"/>
      </w:divBdr>
    </w:div>
    <w:div w:id="380903425">
      <w:bodyDiv w:val="1"/>
      <w:marLeft w:val="0"/>
      <w:marRight w:val="0"/>
      <w:marTop w:val="0"/>
      <w:marBottom w:val="0"/>
      <w:divBdr>
        <w:top w:val="none" w:sz="0" w:space="0" w:color="auto"/>
        <w:left w:val="none" w:sz="0" w:space="0" w:color="auto"/>
        <w:bottom w:val="none" w:sz="0" w:space="0" w:color="auto"/>
        <w:right w:val="none" w:sz="0" w:space="0" w:color="auto"/>
      </w:divBdr>
    </w:div>
    <w:div w:id="1214393024">
      <w:bodyDiv w:val="1"/>
      <w:marLeft w:val="0"/>
      <w:marRight w:val="0"/>
      <w:marTop w:val="0"/>
      <w:marBottom w:val="0"/>
      <w:divBdr>
        <w:top w:val="none" w:sz="0" w:space="0" w:color="auto"/>
        <w:left w:val="none" w:sz="0" w:space="0" w:color="auto"/>
        <w:bottom w:val="none" w:sz="0" w:space="0" w:color="auto"/>
        <w:right w:val="none" w:sz="0" w:space="0" w:color="auto"/>
      </w:divBdr>
      <w:divsChild>
        <w:div w:id="297537715">
          <w:marLeft w:val="0"/>
          <w:marRight w:val="0"/>
          <w:marTop w:val="0"/>
          <w:marBottom w:val="0"/>
          <w:divBdr>
            <w:top w:val="none" w:sz="0" w:space="0" w:color="auto"/>
            <w:left w:val="none" w:sz="0" w:space="0" w:color="auto"/>
            <w:bottom w:val="none" w:sz="0" w:space="0" w:color="auto"/>
            <w:right w:val="none" w:sz="0" w:space="0" w:color="auto"/>
          </w:divBdr>
          <w:divsChild>
            <w:div w:id="510489658">
              <w:marLeft w:val="0"/>
              <w:marRight w:val="0"/>
              <w:marTop w:val="0"/>
              <w:marBottom w:val="0"/>
              <w:divBdr>
                <w:top w:val="none" w:sz="0" w:space="0" w:color="auto"/>
                <w:left w:val="none" w:sz="0" w:space="0" w:color="auto"/>
                <w:bottom w:val="none" w:sz="0" w:space="0" w:color="auto"/>
                <w:right w:val="none" w:sz="0" w:space="0" w:color="auto"/>
              </w:divBdr>
              <w:divsChild>
                <w:div w:id="990132686">
                  <w:marLeft w:val="0"/>
                  <w:marRight w:val="0"/>
                  <w:marTop w:val="0"/>
                  <w:marBottom w:val="0"/>
                  <w:divBdr>
                    <w:top w:val="none" w:sz="0" w:space="0" w:color="auto"/>
                    <w:left w:val="none" w:sz="0" w:space="0" w:color="auto"/>
                    <w:bottom w:val="none" w:sz="0" w:space="0" w:color="auto"/>
                    <w:right w:val="none" w:sz="0" w:space="0" w:color="auto"/>
                  </w:divBdr>
                  <w:divsChild>
                    <w:div w:id="118571381">
                      <w:marLeft w:val="0"/>
                      <w:marRight w:val="0"/>
                      <w:marTop w:val="0"/>
                      <w:marBottom w:val="0"/>
                      <w:divBdr>
                        <w:top w:val="none" w:sz="0" w:space="0" w:color="auto"/>
                        <w:left w:val="none" w:sz="0" w:space="0" w:color="auto"/>
                        <w:bottom w:val="none" w:sz="0" w:space="0" w:color="auto"/>
                        <w:right w:val="none" w:sz="0" w:space="0" w:color="auto"/>
                      </w:divBdr>
                      <w:divsChild>
                        <w:div w:id="1546330058">
                          <w:marLeft w:val="0"/>
                          <w:marRight w:val="0"/>
                          <w:marTop w:val="0"/>
                          <w:marBottom w:val="0"/>
                          <w:divBdr>
                            <w:top w:val="none" w:sz="0" w:space="0" w:color="auto"/>
                            <w:left w:val="none" w:sz="0" w:space="0" w:color="auto"/>
                            <w:bottom w:val="none" w:sz="0" w:space="0" w:color="auto"/>
                            <w:right w:val="none" w:sz="0" w:space="0" w:color="auto"/>
                          </w:divBdr>
                          <w:divsChild>
                            <w:div w:id="366762770">
                              <w:marLeft w:val="0"/>
                              <w:marRight w:val="0"/>
                              <w:marTop w:val="0"/>
                              <w:marBottom w:val="0"/>
                              <w:divBdr>
                                <w:top w:val="none" w:sz="0" w:space="0" w:color="auto"/>
                                <w:left w:val="none" w:sz="0" w:space="0" w:color="auto"/>
                                <w:bottom w:val="none" w:sz="0" w:space="0" w:color="auto"/>
                                <w:right w:val="none" w:sz="0" w:space="0" w:color="auto"/>
                              </w:divBdr>
                              <w:divsChild>
                                <w:div w:id="725565822">
                                  <w:marLeft w:val="0"/>
                                  <w:marRight w:val="0"/>
                                  <w:marTop w:val="0"/>
                                  <w:marBottom w:val="0"/>
                                  <w:divBdr>
                                    <w:top w:val="none" w:sz="0" w:space="0" w:color="auto"/>
                                    <w:left w:val="none" w:sz="0" w:space="0" w:color="auto"/>
                                    <w:bottom w:val="none" w:sz="0" w:space="0" w:color="auto"/>
                                    <w:right w:val="none" w:sz="0" w:space="0" w:color="auto"/>
                                  </w:divBdr>
                                  <w:divsChild>
                                    <w:div w:id="31345600">
                                      <w:marLeft w:val="0"/>
                                      <w:marRight w:val="0"/>
                                      <w:marTop w:val="0"/>
                                      <w:marBottom w:val="0"/>
                                      <w:divBdr>
                                        <w:top w:val="none" w:sz="0" w:space="0" w:color="auto"/>
                                        <w:left w:val="none" w:sz="0" w:space="0" w:color="auto"/>
                                        <w:bottom w:val="none" w:sz="0" w:space="0" w:color="auto"/>
                                        <w:right w:val="none" w:sz="0" w:space="0" w:color="auto"/>
                                      </w:divBdr>
                                      <w:divsChild>
                                        <w:div w:id="294221338">
                                          <w:marLeft w:val="0"/>
                                          <w:marRight w:val="0"/>
                                          <w:marTop w:val="0"/>
                                          <w:marBottom w:val="0"/>
                                          <w:divBdr>
                                            <w:top w:val="none" w:sz="0" w:space="0" w:color="auto"/>
                                            <w:left w:val="none" w:sz="0" w:space="0" w:color="auto"/>
                                            <w:bottom w:val="none" w:sz="0" w:space="0" w:color="auto"/>
                                            <w:right w:val="none" w:sz="0" w:space="0" w:color="auto"/>
                                          </w:divBdr>
                                          <w:divsChild>
                                            <w:div w:id="237444969">
                                              <w:marLeft w:val="0"/>
                                              <w:marRight w:val="0"/>
                                              <w:marTop w:val="0"/>
                                              <w:marBottom w:val="0"/>
                                              <w:divBdr>
                                                <w:top w:val="none" w:sz="0" w:space="0" w:color="auto"/>
                                                <w:left w:val="none" w:sz="0" w:space="0" w:color="auto"/>
                                                <w:bottom w:val="none" w:sz="0" w:space="0" w:color="auto"/>
                                                <w:right w:val="none" w:sz="0" w:space="0" w:color="auto"/>
                                              </w:divBdr>
                                              <w:divsChild>
                                                <w:div w:id="1659769798">
                                                  <w:marLeft w:val="0"/>
                                                  <w:marRight w:val="0"/>
                                                  <w:marTop w:val="0"/>
                                                  <w:marBottom w:val="0"/>
                                                  <w:divBdr>
                                                    <w:top w:val="none" w:sz="0" w:space="0" w:color="auto"/>
                                                    <w:left w:val="none" w:sz="0" w:space="0" w:color="auto"/>
                                                    <w:bottom w:val="none" w:sz="0" w:space="0" w:color="auto"/>
                                                    <w:right w:val="none" w:sz="0" w:space="0" w:color="auto"/>
                                                  </w:divBdr>
                                                  <w:divsChild>
                                                    <w:div w:id="670718141">
                                                      <w:marLeft w:val="0"/>
                                                      <w:marRight w:val="0"/>
                                                      <w:marTop w:val="0"/>
                                                      <w:marBottom w:val="0"/>
                                                      <w:divBdr>
                                                        <w:top w:val="none" w:sz="0" w:space="0" w:color="auto"/>
                                                        <w:left w:val="none" w:sz="0" w:space="0" w:color="auto"/>
                                                        <w:bottom w:val="none" w:sz="0" w:space="0" w:color="auto"/>
                                                        <w:right w:val="none" w:sz="0" w:space="0" w:color="auto"/>
                                                      </w:divBdr>
                                                      <w:divsChild>
                                                        <w:div w:id="3812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9128225">
          <w:marLeft w:val="0"/>
          <w:marRight w:val="0"/>
          <w:marTop w:val="0"/>
          <w:marBottom w:val="0"/>
          <w:divBdr>
            <w:top w:val="none" w:sz="0" w:space="0" w:color="auto"/>
            <w:left w:val="none" w:sz="0" w:space="0" w:color="auto"/>
            <w:bottom w:val="none" w:sz="0" w:space="0" w:color="auto"/>
            <w:right w:val="none" w:sz="0" w:space="0" w:color="auto"/>
          </w:divBdr>
          <w:divsChild>
            <w:div w:id="916671332">
              <w:marLeft w:val="0"/>
              <w:marRight w:val="0"/>
              <w:marTop w:val="0"/>
              <w:marBottom w:val="0"/>
              <w:divBdr>
                <w:top w:val="none" w:sz="0" w:space="0" w:color="auto"/>
                <w:left w:val="none" w:sz="0" w:space="0" w:color="auto"/>
                <w:bottom w:val="none" w:sz="0" w:space="0" w:color="auto"/>
                <w:right w:val="none" w:sz="0" w:space="0" w:color="auto"/>
              </w:divBdr>
              <w:divsChild>
                <w:div w:id="4931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5238">
      <w:bodyDiv w:val="1"/>
      <w:marLeft w:val="0"/>
      <w:marRight w:val="0"/>
      <w:marTop w:val="0"/>
      <w:marBottom w:val="0"/>
      <w:divBdr>
        <w:top w:val="none" w:sz="0" w:space="0" w:color="auto"/>
        <w:left w:val="none" w:sz="0" w:space="0" w:color="auto"/>
        <w:bottom w:val="none" w:sz="0" w:space="0" w:color="auto"/>
        <w:right w:val="none" w:sz="0" w:space="0" w:color="auto"/>
      </w:divBdr>
    </w:div>
    <w:div w:id="1259674161">
      <w:bodyDiv w:val="1"/>
      <w:marLeft w:val="0"/>
      <w:marRight w:val="0"/>
      <w:marTop w:val="0"/>
      <w:marBottom w:val="0"/>
      <w:divBdr>
        <w:top w:val="none" w:sz="0" w:space="0" w:color="auto"/>
        <w:left w:val="none" w:sz="0" w:space="0" w:color="auto"/>
        <w:bottom w:val="none" w:sz="0" w:space="0" w:color="auto"/>
        <w:right w:val="none" w:sz="0" w:space="0" w:color="auto"/>
      </w:divBdr>
    </w:div>
    <w:div w:id="1522353575">
      <w:bodyDiv w:val="1"/>
      <w:marLeft w:val="0"/>
      <w:marRight w:val="0"/>
      <w:marTop w:val="0"/>
      <w:marBottom w:val="0"/>
      <w:divBdr>
        <w:top w:val="none" w:sz="0" w:space="0" w:color="auto"/>
        <w:left w:val="none" w:sz="0" w:space="0" w:color="auto"/>
        <w:bottom w:val="none" w:sz="0" w:space="0" w:color="auto"/>
        <w:right w:val="none" w:sz="0" w:space="0" w:color="auto"/>
      </w:divBdr>
    </w:div>
    <w:div w:id="1984768094">
      <w:bodyDiv w:val="1"/>
      <w:marLeft w:val="0"/>
      <w:marRight w:val="0"/>
      <w:marTop w:val="0"/>
      <w:marBottom w:val="0"/>
      <w:divBdr>
        <w:top w:val="none" w:sz="0" w:space="0" w:color="auto"/>
        <w:left w:val="none" w:sz="0" w:space="0" w:color="auto"/>
        <w:bottom w:val="none" w:sz="0" w:space="0" w:color="auto"/>
        <w:right w:val="none" w:sz="0" w:space="0" w:color="auto"/>
      </w:divBdr>
    </w:div>
    <w:div w:id="20516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hafizol123@gmail.com" TargetMode="External"/><Relationship Id="rId13" Type="http://schemas.microsoft.com/office/2007/relationships/diagramDrawing" Target="diagrams/drawing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urnal.areai.or.id/index.php/jepi/article/download/307/384/1674"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edia.neliti.com/media/publications/36159-ID-porter-five-forces-model-pada-pt-ruci-gas.pdf" TargetMode="External"/><Relationship Id="rId23"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jptam.org/index.php/jptam/article/download/3589/3044/6895"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8A34B1-4E9D-452F-A31A-AEDF33C0C3F4}"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2A6F916A-0615-45FA-90E5-D83D266917C4}">
      <dgm:prSet phldrT="[Text]" custT="1"/>
      <dgm:spPr/>
      <dgm:t>
        <a:bodyPr/>
        <a:lstStyle/>
        <a:p>
          <a:r>
            <a:rPr lang="en-US" sz="700">
              <a:latin typeface="+mn-lt"/>
              <a:cs typeface="Times New Roman" panose="02020603050405020304" pitchFamily="18" charset="0"/>
            </a:rPr>
            <a:t>Mengukur Daya Tawar Pembeli </a:t>
          </a:r>
        </a:p>
      </dgm:t>
    </dgm:pt>
    <dgm:pt modelId="{7740E487-D117-407E-A5D3-A9B7A702E84A}" type="parTrans" cxnId="{670395DB-7CDA-421C-B12B-D63FAA13F81A}">
      <dgm:prSet/>
      <dgm:spPr/>
      <dgm:t>
        <a:bodyPr/>
        <a:lstStyle/>
        <a:p>
          <a:endParaRPr lang="en-US"/>
        </a:p>
      </dgm:t>
    </dgm:pt>
    <dgm:pt modelId="{5989A462-3CEC-48DA-A14E-48F5D950AF61}" type="sibTrans" cxnId="{670395DB-7CDA-421C-B12B-D63FAA13F81A}">
      <dgm:prSet/>
      <dgm:spPr/>
      <dgm:t>
        <a:bodyPr/>
        <a:lstStyle/>
        <a:p>
          <a:endParaRPr lang="en-US"/>
        </a:p>
      </dgm:t>
    </dgm:pt>
    <dgm:pt modelId="{94BDE956-E28D-4C9F-B0C2-75B5E2067480}">
      <dgm:prSet phldrT="[Text]"/>
      <dgm:spPr/>
      <dgm:t>
        <a:bodyPr/>
        <a:lstStyle/>
        <a:p>
          <a:r>
            <a:rPr lang="en-US"/>
            <a:t>Mengukur Daya Tawar Pemasok</a:t>
          </a:r>
        </a:p>
      </dgm:t>
    </dgm:pt>
    <dgm:pt modelId="{79A703B5-D2F4-4F59-9A44-83B079D84A3E}" type="parTrans" cxnId="{57D98170-225B-46C1-A5D5-167FC9D7F1CD}">
      <dgm:prSet/>
      <dgm:spPr/>
      <dgm:t>
        <a:bodyPr/>
        <a:lstStyle/>
        <a:p>
          <a:endParaRPr lang="en-US"/>
        </a:p>
      </dgm:t>
    </dgm:pt>
    <dgm:pt modelId="{84351BCC-D237-4633-B3BC-5D2C6D202874}" type="sibTrans" cxnId="{57D98170-225B-46C1-A5D5-167FC9D7F1CD}">
      <dgm:prSet/>
      <dgm:spPr/>
      <dgm:t>
        <a:bodyPr/>
        <a:lstStyle/>
        <a:p>
          <a:endParaRPr lang="en-US"/>
        </a:p>
      </dgm:t>
    </dgm:pt>
    <dgm:pt modelId="{F60951D2-6C9C-4F14-8692-F306A11FF2D1}">
      <dgm:prSet phldrT="[Text]"/>
      <dgm:spPr/>
      <dgm:t>
        <a:bodyPr/>
        <a:lstStyle/>
        <a:p>
          <a:r>
            <a:rPr lang="en-US"/>
            <a:t>Mengetahui Ancaman Pendatang Baru </a:t>
          </a:r>
        </a:p>
      </dgm:t>
    </dgm:pt>
    <dgm:pt modelId="{8BFD9655-1480-4BD7-80C4-53E9D5B18618}" type="parTrans" cxnId="{A9E69E65-3465-4A94-A62C-95BF691825CB}">
      <dgm:prSet/>
      <dgm:spPr/>
      <dgm:t>
        <a:bodyPr/>
        <a:lstStyle/>
        <a:p>
          <a:endParaRPr lang="en-US"/>
        </a:p>
      </dgm:t>
    </dgm:pt>
    <dgm:pt modelId="{FF5B1B95-0813-4905-B205-D264912AF740}" type="sibTrans" cxnId="{A9E69E65-3465-4A94-A62C-95BF691825CB}">
      <dgm:prSet/>
      <dgm:spPr/>
      <dgm:t>
        <a:bodyPr/>
        <a:lstStyle/>
        <a:p>
          <a:endParaRPr lang="en-US"/>
        </a:p>
      </dgm:t>
    </dgm:pt>
    <dgm:pt modelId="{6C5B5F3E-5602-42EE-8670-E927D75DF364}">
      <dgm:prSet phldrT="[Text]"/>
      <dgm:spPr/>
      <dgm:t>
        <a:bodyPr/>
        <a:lstStyle/>
        <a:p>
          <a:r>
            <a:rPr lang="en-US"/>
            <a:t>Menganalisis Berbagai Ancaman Produk Pengganti</a:t>
          </a:r>
        </a:p>
      </dgm:t>
    </dgm:pt>
    <dgm:pt modelId="{194D8D35-2085-40AF-BFF9-94195535266C}" type="parTrans" cxnId="{3D495415-1857-4B3C-A90F-9DF3A8EF9DFB}">
      <dgm:prSet/>
      <dgm:spPr/>
      <dgm:t>
        <a:bodyPr/>
        <a:lstStyle/>
        <a:p>
          <a:endParaRPr lang="en-US"/>
        </a:p>
      </dgm:t>
    </dgm:pt>
    <dgm:pt modelId="{A983D1EA-96EC-4535-A447-673C57A4FE45}" type="sibTrans" cxnId="{3D495415-1857-4B3C-A90F-9DF3A8EF9DFB}">
      <dgm:prSet/>
      <dgm:spPr/>
      <dgm:t>
        <a:bodyPr/>
        <a:lstStyle/>
        <a:p>
          <a:endParaRPr lang="en-US"/>
        </a:p>
      </dgm:t>
    </dgm:pt>
    <dgm:pt modelId="{2BD5C34A-3AFC-40A6-8080-0DC717EEB62D}">
      <dgm:prSet phldrT="[Text]"/>
      <dgm:spPr/>
      <dgm:t>
        <a:bodyPr/>
        <a:lstStyle/>
        <a:p>
          <a:r>
            <a:rPr lang="en-US"/>
            <a:t>Merumuskan Tingkat Rivalitas Di Antarara Para Pesaing </a:t>
          </a:r>
        </a:p>
      </dgm:t>
    </dgm:pt>
    <dgm:pt modelId="{66087C24-3099-49CE-99EC-BF567FD78B3D}" type="parTrans" cxnId="{F6D28211-A1F7-4E89-9D5C-C6BF68C4C3F4}">
      <dgm:prSet/>
      <dgm:spPr/>
      <dgm:t>
        <a:bodyPr/>
        <a:lstStyle/>
        <a:p>
          <a:endParaRPr lang="en-US"/>
        </a:p>
      </dgm:t>
    </dgm:pt>
    <dgm:pt modelId="{93E59E1C-44E6-47C2-B498-B09BC81237B2}" type="sibTrans" cxnId="{F6D28211-A1F7-4E89-9D5C-C6BF68C4C3F4}">
      <dgm:prSet/>
      <dgm:spPr/>
      <dgm:t>
        <a:bodyPr/>
        <a:lstStyle/>
        <a:p>
          <a:endParaRPr lang="en-US"/>
        </a:p>
      </dgm:t>
    </dgm:pt>
    <dgm:pt modelId="{40BA54F8-1278-41C1-909A-9477BE40F81D}" type="pres">
      <dgm:prSet presAssocID="{DE8A34B1-4E9D-452F-A31A-AEDF33C0C3F4}" presName="cycle" presStyleCnt="0">
        <dgm:presLayoutVars>
          <dgm:dir/>
          <dgm:resizeHandles val="exact"/>
        </dgm:presLayoutVars>
      </dgm:prSet>
      <dgm:spPr/>
    </dgm:pt>
    <dgm:pt modelId="{3AD7226A-95A7-459A-A1E4-4D1DB169AB1E}" type="pres">
      <dgm:prSet presAssocID="{2A6F916A-0615-45FA-90E5-D83D266917C4}" presName="node" presStyleLbl="node1" presStyleIdx="0" presStyleCnt="5">
        <dgm:presLayoutVars>
          <dgm:bulletEnabled val="1"/>
        </dgm:presLayoutVars>
      </dgm:prSet>
      <dgm:spPr/>
    </dgm:pt>
    <dgm:pt modelId="{CC79DE03-EC66-4FAB-9E86-257F46E79B9B}" type="pres">
      <dgm:prSet presAssocID="{5989A462-3CEC-48DA-A14E-48F5D950AF61}" presName="sibTrans" presStyleLbl="sibTrans2D1" presStyleIdx="0" presStyleCnt="5"/>
      <dgm:spPr/>
    </dgm:pt>
    <dgm:pt modelId="{181B712D-A3CA-464C-B520-3141D24BD15B}" type="pres">
      <dgm:prSet presAssocID="{5989A462-3CEC-48DA-A14E-48F5D950AF61}" presName="connectorText" presStyleLbl="sibTrans2D1" presStyleIdx="0" presStyleCnt="5"/>
      <dgm:spPr/>
    </dgm:pt>
    <dgm:pt modelId="{9CC8F920-F84E-4771-B0C7-E2DA7E980A96}" type="pres">
      <dgm:prSet presAssocID="{94BDE956-E28D-4C9F-B0C2-75B5E2067480}" presName="node" presStyleLbl="node1" presStyleIdx="1" presStyleCnt="5">
        <dgm:presLayoutVars>
          <dgm:bulletEnabled val="1"/>
        </dgm:presLayoutVars>
      </dgm:prSet>
      <dgm:spPr/>
    </dgm:pt>
    <dgm:pt modelId="{255EEAEE-881D-455C-857B-AC76A0CA45AE}" type="pres">
      <dgm:prSet presAssocID="{84351BCC-D237-4633-B3BC-5D2C6D202874}" presName="sibTrans" presStyleLbl="sibTrans2D1" presStyleIdx="1" presStyleCnt="5"/>
      <dgm:spPr/>
    </dgm:pt>
    <dgm:pt modelId="{190832EC-4130-4FDE-9DB8-80267F01CA21}" type="pres">
      <dgm:prSet presAssocID="{84351BCC-D237-4633-B3BC-5D2C6D202874}" presName="connectorText" presStyleLbl="sibTrans2D1" presStyleIdx="1" presStyleCnt="5"/>
      <dgm:spPr/>
    </dgm:pt>
    <dgm:pt modelId="{80EB54EC-E186-4DD2-BA93-F432B5E0A73A}" type="pres">
      <dgm:prSet presAssocID="{F60951D2-6C9C-4F14-8692-F306A11FF2D1}" presName="node" presStyleLbl="node1" presStyleIdx="2" presStyleCnt="5">
        <dgm:presLayoutVars>
          <dgm:bulletEnabled val="1"/>
        </dgm:presLayoutVars>
      </dgm:prSet>
      <dgm:spPr/>
    </dgm:pt>
    <dgm:pt modelId="{FD278500-A0A9-4B32-A529-1165D0DD3307}" type="pres">
      <dgm:prSet presAssocID="{FF5B1B95-0813-4905-B205-D264912AF740}" presName="sibTrans" presStyleLbl="sibTrans2D1" presStyleIdx="2" presStyleCnt="5"/>
      <dgm:spPr/>
    </dgm:pt>
    <dgm:pt modelId="{5BB5CC4A-F691-49EF-9FB8-C26C428E21B0}" type="pres">
      <dgm:prSet presAssocID="{FF5B1B95-0813-4905-B205-D264912AF740}" presName="connectorText" presStyleLbl="sibTrans2D1" presStyleIdx="2" presStyleCnt="5"/>
      <dgm:spPr/>
    </dgm:pt>
    <dgm:pt modelId="{5C453979-BC32-4350-850A-9414349B7AF8}" type="pres">
      <dgm:prSet presAssocID="{6C5B5F3E-5602-42EE-8670-E927D75DF364}" presName="node" presStyleLbl="node1" presStyleIdx="3" presStyleCnt="5">
        <dgm:presLayoutVars>
          <dgm:bulletEnabled val="1"/>
        </dgm:presLayoutVars>
      </dgm:prSet>
      <dgm:spPr/>
    </dgm:pt>
    <dgm:pt modelId="{6B030FEB-6797-40E2-B5ED-638B9D16F09E}" type="pres">
      <dgm:prSet presAssocID="{A983D1EA-96EC-4535-A447-673C57A4FE45}" presName="sibTrans" presStyleLbl="sibTrans2D1" presStyleIdx="3" presStyleCnt="5"/>
      <dgm:spPr/>
    </dgm:pt>
    <dgm:pt modelId="{021C6867-D789-402E-8FCF-C1095CF873A7}" type="pres">
      <dgm:prSet presAssocID="{A983D1EA-96EC-4535-A447-673C57A4FE45}" presName="connectorText" presStyleLbl="sibTrans2D1" presStyleIdx="3" presStyleCnt="5"/>
      <dgm:spPr/>
    </dgm:pt>
    <dgm:pt modelId="{09ACE4E2-32E0-4182-8150-E37BC87897ED}" type="pres">
      <dgm:prSet presAssocID="{2BD5C34A-3AFC-40A6-8080-0DC717EEB62D}" presName="node" presStyleLbl="node1" presStyleIdx="4" presStyleCnt="5">
        <dgm:presLayoutVars>
          <dgm:bulletEnabled val="1"/>
        </dgm:presLayoutVars>
      </dgm:prSet>
      <dgm:spPr/>
    </dgm:pt>
    <dgm:pt modelId="{BEE87536-625D-46D8-A159-ACB309C65361}" type="pres">
      <dgm:prSet presAssocID="{93E59E1C-44E6-47C2-B498-B09BC81237B2}" presName="sibTrans" presStyleLbl="sibTrans2D1" presStyleIdx="4" presStyleCnt="5"/>
      <dgm:spPr/>
    </dgm:pt>
    <dgm:pt modelId="{B0BC5158-94BA-4EEE-AEDA-74DE2055B4CC}" type="pres">
      <dgm:prSet presAssocID="{93E59E1C-44E6-47C2-B498-B09BC81237B2}" presName="connectorText" presStyleLbl="sibTrans2D1" presStyleIdx="4" presStyleCnt="5"/>
      <dgm:spPr/>
    </dgm:pt>
  </dgm:ptLst>
  <dgm:cxnLst>
    <dgm:cxn modelId="{03B66307-BD8B-4447-AF45-C55D722644B2}" type="presOf" srcId="{6C5B5F3E-5602-42EE-8670-E927D75DF364}" destId="{5C453979-BC32-4350-850A-9414349B7AF8}" srcOrd="0" destOrd="0" presId="urn:microsoft.com/office/officeart/2005/8/layout/cycle2"/>
    <dgm:cxn modelId="{A62D7707-F830-4EF3-A4CF-4D294082B36D}" type="presOf" srcId="{A983D1EA-96EC-4535-A447-673C57A4FE45}" destId="{6B030FEB-6797-40E2-B5ED-638B9D16F09E}" srcOrd="0" destOrd="0" presId="urn:microsoft.com/office/officeart/2005/8/layout/cycle2"/>
    <dgm:cxn modelId="{F6D28211-A1F7-4E89-9D5C-C6BF68C4C3F4}" srcId="{DE8A34B1-4E9D-452F-A31A-AEDF33C0C3F4}" destId="{2BD5C34A-3AFC-40A6-8080-0DC717EEB62D}" srcOrd="4" destOrd="0" parTransId="{66087C24-3099-49CE-99EC-BF567FD78B3D}" sibTransId="{93E59E1C-44E6-47C2-B498-B09BC81237B2}"/>
    <dgm:cxn modelId="{3D495415-1857-4B3C-A90F-9DF3A8EF9DFB}" srcId="{DE8A34B1-4E9D-452F-A31A-AEDF33C0C3F4}" destId="{6C5B5F3E-5602-42EE-8670-E927D75DF364}" srcOrd="3" destOrd="0" parTransId="{194D8D35-2085-40AF-BFF9-94195535266C}" sibTransId="{A983D1EA-96EC-4535-A447-673C57A4FE45}"/>
    <dgm:cxn modelId="{F3061E17-52CB-4428-BC17-A5D5F5172C24}" type="presOf" srcId="{2BD5C34A-3AFC-40A6-8080-0DC717EEB62D}" destId="{09ACE4E2-32E0-4182-8150-E37BC87897ED}" srcOrd="0" destOrd="0" presId="urn:microsoft.com/office/officeart/2005/8/layout/cycle2"/>
    <dgm:cxn modelId="{68361919-6E62-4DB3-928B-E020C63FFD57}" type="presOf" srcId="{84351BCC-D237-4633-B3BC-5D2C6D202874}" destId="{255EEAEE-881D-455C-857B-AC76A0CA45AE}" srcOrd="0" destOrd="0" presId="urn:microsoft.com/office/officeart/2005/8/layout/cycle2"/>
    <dgm:cxn modelId="{2FA4FF30-09B0-4A4C-97B2-5C4C3DB2E5A7}" type="presOf" srcId="{93E59E1C-44E6-47C2-B498-B09BC81237B2}" destId="{B0BC5158-94BA-4EEE-AEDA-74DE2055B4CC}" srcOrd="1" destOrd="0" presId="urn:microsoft.com/office/officeart/2005/8/layout/cycle2"/>
    <dgm:cxn modelId="{600E0961-8A6B-488B-97FE-669B4BC2F500}" type="presOf" srcId="{93E59E1C-44E6-47C2-B498-B09BC81237B2}" destId="{BEE87536-625D-46D8-A159-ACB309C65361}" srcOrd="0" destOrd="0" presId="urn:microsoft.com/office/officeart/2005/8/layout/cycle2"/>
    <dgm:cxn modelId="{A9E69E65-3465-4A94-A62C-95BF691825CB}" srcId="{DE8A34B1-4E9D-452F-A31A-AEDF33C0C3F4}" destId="{F60951D2-6C9C-4F14-8692-F306A11FF2D1}" srcOrd="2" destOrd="0" parTransId="{8BFD9655-1480-4BD7-80C4-53E9D5B18618}" sibTransId="{FF5B1B95-0813-4905-B205-D264912AF740}"/>
    <dgm:cxn modelId="{2F4C8F4F-CEB6-43F6-A824-EE4C4706F85D}" type="presOf" srcId="{5989A462-3CEC-48DA-A14E-48F5D950AF61}" destId="{CC79DE03-EC66-4FAB-9E86-257F46E79B9B}" srcOrd="0" destOrd="0" presId="urn:microsoft.com/office/officeart/2005/8/layout/cycle2"/>
    <dgm:cxn modelId="{57D98170-225B-46C1-A5D5-167FC9D7F1CD}" srcId="{DE8A34B1-4E9D-452F-A31A-AEDF33C0C3F4}" destId="{94BDE956-E28D-4C9F-B0C2-75B5E2067480}" srcOrd="1" destOrd="0" parTransId="{79A703B5-D2F4-4F59-9A44-83B079D84A3E}" sibTransId="{84351BCC-D237-4633-B3BC-5D2C6D202874}"/>
    <dgm:cxn modelId="{BC05FF55-A3DB-4E4D-97FE-CD44BBE6B735}" type="presOf" srcId="{2A6F916A-0615-45FA-90E5-D83D266917C4}" destId="{3AD7226A-95A7-459A-A1E4-4D1DB169AB1E}" srcOrd="0" destOrd="0" presId="urn:microsoft.com/office/officeart/2005/8/layout/cycle2"/>
    <dgm:cxn modelId="{8C812E7A-36D1-434C-98B0-52C24E676118}" type="presOf" srcId="{DE8A34B1-4E9D-452F-A31A-AEDF33C0C3F4}" destId="{40BA54F8-1278-41C1-909A-9477BE40F81D}" srcOrd="0" destOrd="0" presId="urn:microsoft.com/office/officeart/2005/8/layout/cycle2"/>
    <dgm:cxn modelId="{86EAD77D-7843-4C4B-B0F9-FEEB8FA5B1CC}" type="presOf" srcId="{FF5B1B95-0813-4905-B205-D264912AF740}" destId="{5BB5CC4A-F691-49EF-9FB8-C26C428E21B0}" srcOrd="1" destOrd="0" presId="urn:microsoft.com/office/officeart/2005/8/layout/cycle2"/>
    <dgm:cxn modelId="{F1FC4385-3307-4416-9A1A-1D79C209966D}" type="presOf" srcId="{F60951D2-6C9C-4F14-8692-F306A11FF2D1}" destId="{80EB54EC-E186-4DD2-BA93-F432B5E0A73A}" srcOrd="0" destOrd="0" presId="urn:microsoft.com/office/officeart/2005/8/layout/cycle2"/>
    <dgm:cxn modelId="{830D75B3-9FBD-41B1-A218-943F2C041497}" type="presOf" srcId="{FF5B1B95-0813-4905-B205-D264912AF740}" destId="{FD278500-A0A9-4B32-A529-1165D0DD3307}" srcOrd="0" destOrd="0" presId="urn:microsoft.com/office/officeart/2005/8/layout/cycle2"/>
    <dgm:cxn modelId="{7B32B2C7-5A90-42F1-A1F0-7B1E6F70BFF4}" type="presOf" srcId="{A983D1EA-96EC-4535-A447-673C57A4FE45}" destId="{021C6867-D789-402E-8FCF-C1095CF873A7}" srcOrd="1" destOrd="0" presId="urn:microsoft.com/office/officeart/2005/8/layout/cycle2"/>
    <dgm:cxn modelId="{EE5868CD-6821-4722-B480-D3D32E973CD5}" type="presOf" srcId="{94BDE956-E28D-4C9F-B0C2-75B5E2067480}" destId="{9CC8F920-F84E-4771-B0C7-E2DA7E980A96}" srcOrd="0" destOrd="0" presId="urn:microsoft.com/office/officeart/2005/8/layout/cycle2"/>
    <dgm:cxn modelId="{670395DB-7CDA-421C-B12B-D63FAA13F81A}" srcId="{DE8A34B1-4E9D-452F-A31A-AEDF33C0C3F4}" destId="{2A6F916A-0615-45FA-90E5-D83D266917C4}" srcOrd="0" destOrd="0" parTransId="{7740E487-D117-407E-A5D3-A9B7A702E84A}" sibTransId="{5989A462-3CEC-48DA-A14E-48F5D950AF61}"/>
    <dgm:cxn modelId="{CEE4FEE9-EBCD-4B48-AFBE-5B8AC19D0F55}" type="presOf" srcId="{84351BCC-D237-4633-B3BC-5D2C6D202874}" destId="{190832EC-4130-4FDE-9DB8-80267F01CA21}" srcOrd="1" destOrd="0" presId="urn:microsoft.com/office/officeart/2005/8/layout/cycle2"/>
    <dgm:cxn modelId="{5221AFFD-BA06-4D01-9972-67CB18BBD1FC}" type="presOf" srcId="{5989A462-3CEC-48DA-A14E-48F5D950AF61}" destId="{181B712D-A3CA-464C-B520-3141D24BD15B}" srcOrd="1" destOrd="0" presId="urn:microsoft.com/office/officeart/2005/8/layout/cycle2"/>
    <dgm:cxn modelId="{A65BC3F4-5FEB-45D6-BB8C-2EC4366DB615}" type="presParOf" srcId="{40BA54F8-1278-41C1-909A-9477BE40F81D}" destId="{3AD7226A-95A7-459A-A1E4-4D1DB169AB1E}" srcOrd="0" destOrd="0" presId="urn:microsoft.com/office/officeart/2005/8/layout/cycle2"/>
    <dgm:cxn modelId="{2A9040D3-C3C0-4561-9C9D-AF41D8518BE2}" type="presParOf" srcId="{40BA54F8-1278-41C1-909A-9477BE40F81D}" destId="{CC79DE03-EC66-4FAB-9E86-257F46E79B9B}" srcOrd="1" destOrd="0" presId="urn:microsoft.com/office/officeart/2005/8/layout/cycle2"/>
    <dgm:cxn modelId="{FB0386DF-8C5C-438C-B345-47FAB01DECB7}" type="presParOf" srcId="{CC79DE03-EC66-4FAB-9E86-257F46E79B9B}" destId="{181B712D-A3CA-464C-B520-3141D24BD15B}" srcOrd="0" destOrd="0" presId="urn:microsoft.com/office/officeart/2005/8/layout/cycle2"/>
    <dgm:cxn modelId="{29BD62E5-611A-449C-A1B6-C3C43E495147}" type="presParOf" srcId="{40BA54F8-1278-41C1-909A-9477BE40F81D}" destId="{9CC8F920-F84E-4771-B0C7-E2DA7E980A96}" srcOrd="2" destOrd="0" presId="urn:microsoft.com/office/officeart/2005/8/layout/cycle2"/>
    <dgm:cxn modelId="{819B92C4-950C-4FE5-8379-8DD706AD38D3}" type="presParOf" srcId="{40BA54F8-1278-41C1-909A-9477BE40F81D}" destId="{255EEAEE-881D-455C-857B-AC76A0CA45AE}" srcOrd="3" destOrd="0" presId="urn:microsoft.com/office/officeart/2005/8/layout/cycle2"/>
    <dgm:cxn modelId="{E5A9694F-B7E9-4239-82D5-5844CC7AABCE}" type="presParOf" srcId="{255EEAEE-881D-455C-857B-AC76A0CA45AE}" destId="{190832EC-4130-4FDE-9DB8-80267F01CA21}" srcOrd="0" destOrd="0" presId="urn:microsoft.com/office/officeart/2005/8/layout/cycle2"/>
    <dgm:cxn modelId="{2A1ADBC3-080B-4B00-B732-AADAF7E4FA2D}" type="presParOf" srcId="{40BA54F8-1278-41C1-909A-9477BE40F81D}" destId="{80EB54EC-E186-4DD2-BA93-F432B5E0A73A}" srcOrd="4" destOrd="0" presId="urn:microsoft.com/office/officeart/2005/8/layout/cycle2"/>
    <dgm:cxn modelId="{31AC2E9D-7AEE-4D2E-BE53-7A90817C3DAB}" type="presParOf" srcId="{40BA54F8-1278-41C1-909A-9477BE40F81D}" destId="{FD278500-A0A9-4B32-A529-1165D0DD3307}" srcOrd="5" destOrd="0" presId="urn:microsoft.com/office/officeart/2005/8/layout/cycle2"/>
    <dgm:cxn modelId="{070C9C53-3DF7-4400-A344-83E2DA13E908}" type="presParOf" srcId="{FD278500-A0A9-4B32-A529-1165D0DD3307}" destId="{5BB5CC4A-F691-49EF-9FB8-C26C428E21B0}" srcOrd="0" destOrd="0" presId="urn:microsoft.com/office/officeart/2005/8/layout/cycle2"/>
    <dgm:cxn modelId="{B6216614-D4D2-482A-BA80-C0C04C96AE5A}" type="presParOf" srcId="{40BA54F8-1278-41C1-909A-9477BE40F81D}" destId="{5C453979-BC32-4350-850A-9414349B7AF8}" srcOrd="6" destOrd="0" presId="urn:microsoft.com/office/officeart/2005/8/layout/cycle2"/>
    <dgm:cxn modelId="{85621429-914B-47A7-B4F6-F1478A5B5A50}" type="presParOf" srcId="{40BA54F8-1278-41C1-909A-9477BE40F81D}" destId="{6B030FEB-6797-40E2-B5ED-638B9D16F09E}" srcOrd="7" destOrd="0" presId="urn:microsoft.com/office/officeart/2005/8/layout/cycle2"/>
    <dgm:cxn modelId="{07113F2A-129D-4FDB-AD4E-64324B827C8D}" type="presParOf" srcId="{6B030FEB-6797-40E2-B5ED-638B9D16F09E}" destId="{021C6867-D789-402E-8FCF-C1095CF873A7}" srcOrd="0" destOrd="0" presId="urn:microsoft.com/office/officeart/2005/8/layout/cycle2"/>
    <dgm:cxn modelId="{EDE92D18-5D89-4A37-A138-2399A2D7A626}" type="presParOf" srcId="{40BA54F8-1278-41C1-909A-9477BE40F81D}" destId="{09ACE4E2-32E0-4182-8150-E37BC87897ED}" srcOrd="8" destOrd="0" presId="urn:microsoft.com/office/officeart/2005/8/layout/cycle2"/>
    <dgm:cxn modelId="{D946FED5-F4EC-416F-BE4B-51AD23D0F730}" type="presParOf" srcId="{40BA54F8-1278-41C1-909A-9477BE40F81D}" destId="{BEE87536-625D-46D8-A159-ACB309C65361}" srcOrd="9" destOrd="0" presId="urn:microsoft.com/office/officeart/2005/8/layout/cycle2"/>
    <dgm:cxn modelId="{DC5456EA-3A60-464F-BBA6-AA0DF4FFBDED}" type="presParOf" srcId="{BEE87536-625D-46D8-A159-ACB309C65361}" destId="{B0BC5158-94BA-4EEE-AEDA-74DE2055B4CC}"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D7226A-95A7-459A-A1E4-4D1DB169AB1E}">
      <dsp:nvSpPr>
        <dsp:cNvPr id="0" name=""/>
        <dsp:cNvSpPr/>
      </dsp:nvSpPr>
      <dsp:spPr>
        <a:xfrm>
          <a:off x="2066337" y="812"/>
          <a:ext cx="813975" cy="813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mn-lt"/>
              <a:cs typeface="Times New Roman" panose="02020603050405020304" pitchFamily="18" charset="0"/>
            </a:rPr>
            <a:t>Mengukur Daya Tawar Pembeli </a:t>
          </a:r>
        </a:p>
      </dsp:txBody>
      <dsp:txXfrm>
        <a:off x="2185541" y="120016"/>
        <a:ext cx="575567" cy="575567"/>
      </dsp:txXfrm>
    </dsp:sp>
    <dsp:sp modelId="{CC79DE03-EC66-4FAB-9E86-257F46E79B9B}">
      <dsp:nvSpPr>
        <dsp:cNvPr id="0" name=""/>
        <dsp:cNvSpPr/>
      </dsp:nvSpPr>
      <dsp:spPr>
        <a:xfrm rot="2160000">
          <a:off x="2854778" y="626478"/>
          <a:ext cx="217178" cy="2747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861000" y="662273"/>
        <a:ext cx="152025" cy="164830"/>
      </dsp:txXfrm>
    </dsp:sp>
    <dsp:sp modelId="{9CC8F920-F84E-4771-B0C7-E2DA7E980A96}">
      <dsp:nvSpPr>
        <dsp:cNvPr id="0" name=""/>
        <dsp:cNvSpPr/>
      </dsp:nvSpPr>
      <dsp:spPr>
        <a:xfrm>
          <a:off x="3056367" y="720111"/>
          <a:ext cx="813975" cy="813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Mengukur Daya Tawar Pemasok</a:t>
          </a:r>
        </a:p>
      </dsp:txBody>
      <dsp:txXfrm>
        <a:off x="3175571" y="839315"/>
        <a:ext cx="575567" cy="575567"/>
      </dsp:txXfrm>
    </dsp:sp>
    <dsp:sp modelId="{255EEAEE-881D-455C-857B-AC76A0CA45AE}">
      <dsp:nvSpPr>
        <dsp:cNvPr id="0" name=""/>
        <dsp:cNvSpPr/>
      </dsp:nvSpPr>
      <dsp:spPr>
        <a:xfrm rot="6480000">
          <a:off x="3167586" y="1565820"/>
          <a:ext cx="217178" cy="2747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3210229" y="1589781"/>
        <a:ext cx="152025" cy="164830"/>
      </dsp:txXfrm>
    </dsp:sp>
    <dsp:sp modelId="{80EB54EC-E186-4DD2-BA93-F432B5E0A73A}">
      <dsp:nvSpPr>
        <dsp:cNvPr id="0" name=""/>
        <dsp:cNvSpPr/>
      </dsp:nvSpPr>
      <dsp:spPr>
        <a:xfrm>
          <a:off x="2678209" y="1883962"/>
          <a:ext cx="813975" cy="813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Mengetahui Ancaman Pendatang Baru </a:t>
          </a:r>
        </a:p>
      </dsp:txBody>
      <dsp:txXfrm>
        <a:off x="2797413" y="2003166"/>
        <a:ext cx="575567" cy="575567"/>
      </dsp:txXfrm>
    </dsp:sp>
    <dsp:sp modelId="{FD278500-A0A9-4B32-A529-1165D0DD3307}">
      <dsp:nvSpPr>
        <dsp:cNvPr id="0" name=""/>
        <dsp:cNvSpPr/>
      </dsp:nvSpPr>
      <dsp:spPr>
        <a:xfrm rot="10800000">
          <a:off x="2370882" y="2153591"/>
          <a:ext cx="217178" cy="2747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436035" y="2208534"/>
        <a:ext cx="152025" cy="164830"/>
      </dsp:txXfrm>
    </dsp:sp>
    <dsp:sp modelId="{5C453979-BC32-4350-850A-9414349B7AF8}">
      <dsp:nvSpPr>
        <dsp:cNvPr id="0" name=""/>
        <dsp:cNvSpPr/>
      </dsp:nvSpPr>
      <dsp:spPr>
        <a:xfrm>
          <a:off x="1454464" y="1883962"/>
          <a:ext cx="813975" cy="813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Menganalisis Berbagai Ancaman Produk Pengganti</a:t>
          </a:r>
        </a:p>
      </dsp:txBody>
      <dsp:txXfrm>
        <a:off x="1573668" y="2003166"/>
        <a:ext cx="575567" cy="575567"/>
      </dsp:txXfrm>
    </dsp:sp>
    <dsp:sp modelId="{6B030FEB-6797-40E2-B5ED-638B9D16F09E}">
      <dsp:nvSpPr>
        <dsp:cNvPr id="0" name=""/>
        <dsp:cNvSpPr/>
      </dsp:nvSpPr>
      <dsp:spPr>
        <a:xfrm rot="15120000">
          <a:off x="1565683" y="1577512"/>
          <a:ext cx="217178" cy="2747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608326" y="1663437"/>
        <a:ext cx="152025" cy="164830"/>
      </dsp:txXfrm>
    </dsp:sp>
    <dsp:sp modelId="{09ACE4E2-32E0-4182-8150-E37BC87897ED}">
      <dsp:nvSpPr>
        <dsp:cNvPr id="0" name=""/>
        <dsp:cNvSpPr/>
      </dsp:nvSpPr>
      <dsp:spPr>
        <a:xfrm>
          <a:off x="1076306" y="720111"/>
          <a:ext cx="813975" cy="813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Merumuskan Tingkat Rivalitas Di Antarara Para Pesaing </a:t>
          </a:r>
        </a:p>
      </dsp:txBody>
      <dsp:txXfrm>
        <a:off x="1195510" y="839315"/>
        <a:ext cx="575567" cy="575567"/>
      </dsp:txXfrm>
    </dsp:sp>
    <dsp:sp modelId="{BEE87536-625D-46D8-A159-ACB309C65361}">
      <dsp:nvSpPr>
        <dsp:cNvPr id="0" name=""/>
        <dsp:cNvSpPr/>
      </dsp:nvSpPr>
      <dsp:spPr>
        <a:xfrm rot="19440000">
          <a:off x="1864748" y="633704"/>
          <a:ext cx="217178" cy="2747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870970" y="707795"/>
        <a:ext cx="152025" cy="16483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2C99-F1CC-43A1-9FDE-0CF7B29A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burhan jamil</dc:creator>
  <cp:keywords/>
  <dc:description/>
  <cp:lastModifiedBy>burhan jamil</cp:lastModifiedBy>
  <cp:revision>344</cp:revision>
  <dcterms:created xsi:type="dcterms:W3CDTF">2024-07-06T10:41:00Z</dcterms:created>
  <dcterms:modified xsi:type="dcterms:W3CDTF">2024-07-07T08:40:00Z</dcterms:modified>
</cp:coreProperties>
</file>