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E7172" w14:textId="77777777" w:rsidR="005F1B15" w:rsidRDefault="005F1B15">
      <w:pPr>
        <w:spacing w:after="0" w:line="240" w:lineRule="auto"/>
        <w:ind w:left="0" w:hanging="2"/>
        <w:jc w:val="center"/>
        <w:rPr>
          <w:rFonts w:ascii="Times New Roman" w:eastAsia="Times New Roman" w:hAnsi="Times New Roman" w:cs="Times New Roman"/>
          <w:sz w:val="24"/>
          <w:szCs w:val="24"/>
        </w:rPr>
      </w:pPr>
    </w:p>
    <w:p w14:paraId="56E2ECD1" w14:textId="77777777" w:rsidR="005F1B15" w:rsidRDefault="007B0FB6">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Impelementasi Metode Pemasaran </w:t>
      </w:r>
      <w:r>
        <w:rPr>
          <w:rFonts w:ascii="Times New Roman" w:eastAsia="Times New Roman" w:hAnsi="Times New Roman" w:cs="Times New Roman"/>
          <w:b/>
          <w:i/>
          <w:sz w:val="24"/>
          <w:szCs w:val="24"/>
        </w:rPr>
        <w:t>Personal Selling</w:t>
      </w:r>
      <w:r>
        <w:rPr>
          <w:rFonts w:ascii="Times New Roman" w:eastAsia="Times New Roman" w:hAnsi="Times New Roman" w:cs="Times New Roman"/>
          <w:b/>
          <w:sz w:val="24"/>
          <w:szCs w:val="24"/>
        </w:rPr>
        <w:t xml:space="preserve"> guna Meningkatkan Keunggulan Kompetitif Perusahaan serta Membangun Hubungan Kuat dengan Pelanggan di CV. Nusindo Jaya Abadi Wonogiri</w:t>
      </w:r>
    </w:p>
    <w:p w14:paraId="5AA3F5ED" w14:textId="77777777" w:rsidR="005F1B15" w:rsidRDefault="005F1B15">
      <w:pPr>
        <w:spacing w:after="0"/>
        <w:ind w:left="0" w:hanging="2"/>
        <w:jc w:val="center"/>
        <w:rPr>
          <w:rFonts w:ascii="Times New Roman" w:eastAsia="Times New Roman" w:hAnsi="Times New Roman" w:cs="Times New Roman"/>
        </w:rPr>
      </w:pPr>
    </w:p>
    <w:p w14:paraId="5F1E636E" w14:textId="77777777" w:rsidR="005F1B15" w:rsidRDefault="007B0FB6">
      <w:pPr>
        <w:spacing w:after="0" w:line="240" w:lineRule="auto"/>
        <w:ind w:left="0" w:hanging="2"/>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Cantika Al Madinah</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b/>
          <w:sz w:val="24"/>
          <w:szCs w:val="24"/>
        </w:rPr>
        <w:t>, Ute Chairuz M. Nasution</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Ni Made Ida Pratiwi</w:t>
      </w:r>
      <w:r>
        <w:rPr>
          <w:rFonts w:ascii="Times New Roman" w:eastAsia="Times New Roman" w:hAnsi="Times New Roman" w:cs="Times New Roman"/>
          <w:sz w:val="24"/>
          <w:szCs w:val="24"/>
          <w:vertAlign w:val="superscript"/>
        </w:rPr>
        <w:t>3</w:t>
      </w:r>
    </w:p>
    <w:p w14:paraId="2BD9671A" w14:textId="77777777" w:rsidR="005F1B15" w:rsidRDefault="005F1B15">
      <w:pPr>
        <w:spacing w:after="0" w:line="240" w:lineRule="auto"/>
        <w:ind w:left="0" w:hanging="2"/>
        <w:jc w:val="center"/>
        <w:rPr>
          <w:rFonts w:ascii="Times New Roman" w:eastAsia="Times New Roman" w:hAnsi="Times New Roman" w:cs="Times New Roman"/>
          <w:color w:val="000000"/>
          <w:sz w:val="20"/>
          <w:szCs w:val="20"/>
          <w:vertAlign w:val="superscript"/>
        </w:rPr>
      </w:pPr>
    </w:p>
    <w:p w14:paraId="4E5518C0" w14:textId="77777777" w:rsidR="005F1B15" w:rsidRDefault="007B0FB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Universitas 17 Agustus 1945 Surabaya</w:t>
      </w:r>
      <w:r>
        <w:rPr>
          <w:rFonts w:ascii="Times New Roman" w:eastAsia="Times New Roman" w:hAnsi="Times New Roman" w:cs="Times New Roman"/>
          <w:sz w:val="24"/>
          <w:szCs w:val="24"/>
          <w:vertAlign w:val="superscript"/>
        </w:rPr>
        <w:t>1, 2, 3</w:t>
      </w:r>
    </w:p>
    <w:p w14:paraId="31A36274" w14:textId="77777777" w:rsidR="005F1B15" w:rsidRDefault="005F1B15">
      <w:pPr>
        <w:spacing w:after="0" w:line="240" w:lineRule="auto"/>
        <w:ind w:left="0" w:hanging="2"/>
        <w:jc w:val="center"/>
        <w:rPr>
          <w:rFonts w:ascii="Times New Roman" w:eastAsia="Times New Roman" w:hAnsi="Times New Roman" w:cs="Times New Roman"/>
          <w:sz w:val="24"/>
          <w:szCs w:val="24"/>
          <w:vertAlign w:val="superscript"/>
        </w:rPr>
      </w:pPr>
    </w:p>
    <w:p w14:paraId="6404DAC6" w14:textId="77777777" w:rsidR="005F1B15" w:rsidRDefault="00000000">
      <w:pPr>
        <w:spacing w:after="0" w:line="240" w:lineRule="auto"/>
        <w:ind w:left="0" w:hanging="2"/>
        <w:jc w:val="center"/>
        <w:rPr>
          <w:rFonts w:ascii="Times New Roman" w:eastAsia="Times New Roman" w:hAnsi="Times New Roman" w:cs="Times New Roman"/>
          <w:sz w:val="24"/>
          <w:szCs w:val="24"/>
        </w:rPr>
      </w:pPr>
      <w:hyperlink r:id="rId8">
        <w:r w:rsidR="007B0FB6">
          <w:rPr>
            <w:rFonts w:ascii="Times New Roman" w:eastAsia="Times New Roman" w:hAnsi="Times New Roman" w:cs="Times New Roman"/>
            <w:color w:val="0563C1"/>
            <w:sz w:val="24"/>
            <w:szCs w:val="24"/>
            <w:u w:val="single"/>
          </w:rPr>
          <w:t>cantikaalmadinahh@gmail.com</w:t>
        </w:r>
      </w:hyperlink>
      <w:hyperlink r:id="rId9">
        <w:r w:rsidR="007B0FB6">
          <w:rPr>
            <w:rFonts w:ascii="Times New Roman" w:eastAsia="Times New Roman" w:hAnsi="Times New Roman" w:cs="Times New Roman"/>
            <w:color w:val="0563C1"/>
            <w:sz w:val="24"/>
            <w:szCs w:val="24"/>
            <w:u w:val="single"/>
            <w:vertAlign w:val="superscript"/>
          </w:rPr>
          <w:t>1</w:t>
        </w:r>
      </w:hyperlink>
      <w:r w:rsidR="007B0FB6">
        <w:rPr>
          <w:rFonts w:ascii="Times New Roman" w:eastAsia="Times New Roman" w:hAnsi="Times New Roman" w:cs="Times New Roman"/>
          <w:sz w:val="24"/>
          <w:szCs w:val="24"/>
        </w:rPr>
        <w:t xml:space="preserve">, </w:t>
      </w:r>
      <w:hyperlink r:id="rId10">
        <w:r w:rsidR="007B0FB6">
          <w:rPr>
            <w:rFonts w:ascii="Times New Roman" w:eastAsia="Times New Roman" w:hAnsi="Times New Roman" w:cs="Times New Roman"/>
            <w:color w:val="0563C1"/>
            <w:sz w:val="24"/>
            <w:szCs w:val="24"/>
            <w:u w:val="single"/>
          </w:rPr>
          <w:t>uthe@untag-sby.ac.id</w:t>
        </w:r>
      </w:hyperlink>
      <w:hyperlink r:id="rId11">
        <w:r w:rsidR="007B0FB6">
          <w:rPr>
            <w:rFonts w:ascii="Times New Roman" w:eastAsia="Times New Roman" w:hAnsi="Times New Roman" w:cs="Times New Roman"/>
            <w:color w:val="0563C1"/>
            <w:sz w:val="24"/>
            <w:szCs w:val="24"/>
            <w:u w:val="single"/>
            <w:vertAlign w:val="superscript"/>
          </w:rPr>
          <w:t>2</w:t>
        </w:r>
      </w:hyperlink>
      <w:r w:rsidR="007B0FB6">
        <w:rPr>
          <w:rFonts w:ascii="Times New Roman" w:eastAsia="Times New Roman" w:hAnsi="Times New Roman" w:cs="Times New Roman"/>
          <w:sz w:val="24"/>
          <w:szCs w:val="24"/>
        </w:rPr>
        <w:t>,</w:t>
      </w:r>
      <w:r w:rsidR="007B0FB6">
        <w:rPr>
          <w:rFonts w:ascii="Times New Roman" w:eastAsia="Times New Roman" w:hAnsi="Times New Roman" w:cs="Times New Roman"/>
          <w:sz w:val="24"/>
          <w:szCs w:val="24"/>
          <w:vertAlign w:val="superscript"/>
        </w:rPr>
        <w:t xml:space="preserve"> </w:t>
      </w:r>
      <w:hyperlink r:id="rId12">
        <w:r w:rsidR="007B0FB6">
          <w:rPr>
            <w:rFonts w:ascii="Times New Roman" w:eastAsia="Times New Roman" w:hAnsi="Times New Roman" w:cs="Times New Roman"/>
            <w:color w:val="0563C1"/>
            <w:sz w:val="24"/>
            <w:szCs w:val="24"/>
            <w:u w:val="single"/>
          </w:rPr>
          <w:t>idapratiwi@untag-sby.ac.id</w:t>
        </w:r>
      </w:hyperlink>
      <w:hyperlink r:id="rId13">
        <w:r w:rsidR="007B0FB6">
          <w:rPr>
            <w:rFonts w:ascii="Times New Roman" w:eastAsia="Times New Roman" w:hAnsi="Times New Roman" w:cs="Times New Roman"/>
            <w:color w:val="0563C1"/>
            <w:sz w:val="24"/>
            <w:szCs w:val="24"/>
            <w:u w:val="single"/>
            <w:vertAlign w:val="superscript"/>
          </w:rPr>
          <w:t>3</w:t>
        </w:r>
      </w:hyperlink>
      <w:r w:rsidR="007B0FB6">
        <w:rPr>
          <w:rFonts w:ascii="Times New Roman" w:eastAsia="Times New Roman" w:hAnsi="Times New Roman" w:cs="Times New Roman"/>
          <w:sz w:val="24"/>
          <w:szCs w:val="24"/>
        </w:rPr>
        <w:t>,</w:t>
      </w:r>
    </w:p>
    <w:p w14:paraId="2949C795" w14:textId="77777777" w:rsidR="005F1B15" w:rsidRDefault="005F1B15">
      <w:pPr>
        <w:spacing w:after="0" w:line="240" w:lineRule="auto"/>
        <w:ind w:left="0" w:hanging="2"/>
        <w:jc w:val="center"/>
        <w:rPr>
          <w:rFonts w:ascii="Times New Roman" w:eastAsia="Times New Roman" w:hAnsi="Times New Roman" w:cs="Times New Roman"/>
          <w:sz w:val="24"/>
          <w:szCs w:val="24"/>
        </w:rPr>
      </w:pPr>
    </w:p>
    <w:p w14:paraId="0E7A56F4" w14:textId="77777777" w:rsidR="005F1B15" w:rsidRDefault="007B0FB6">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p>
    <w:p w14:paraId="06668E7C" w14:textId="77777777" w:rsidR="005F1B15" w:rsidRDefault="005F1B15">
      <w:pPr>
        <w:spacing w:after="0" w:line="240" w:lineRule="auto"/>
        <w:ind w:left="0" w:hanging="2"/>
        <w:jc w:val="both"/>
        <w:rPr>
          <w:rFonts w:ascii="Times New Roman" w:eastAsia="Times New Roman" w:hAnsi="Times New Roman" w:cs="Times New Roman"/>
        </w:rPr>
      </w:pPr>
    </w:p>
    <w:p w14:paraId="2774D53C" w14:textId="77777777" w:rsidR="005F1B15" w:rsidRDefault="007B0FB6">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Disaat era digital seperti sekarang, banyak perusahaan semakin berlomba-lomba dalam hal penjualan. Terlebih perusahaan itu bergerak pada bidang Supplier Filter Industri, yang bahkan siklus agar perusahaan tersebut bisa </w:t>
      </w:r>
      <w:r>
        <w:rPr>
          <w:rFonts w:ascii="Times New Roman" w:eastAsia="Times New Roman" w:hAnsi="Times New Roman" w:cs="Times New Roman"/>
          <w:i/>
        </w:rPr>
        <w:t>sustainable</w:t>
      </w:r>
      <w:r>
        <w:rPr>
          <w:rFonts w:ascii="Times New Roman" w:eastAsia="Times New Roman" w:hAnsi="Times New Roman" w:cs="Times New Roman"/>
        </w:rPr>
        <w:t xml:space="preserve"> adalah factor nya berasal dari bagaimana perusahaan tersebut melakukan teknik atau motode pemasaran. Hal tersebut harus dilakukan, karena mengingat perusahaan yang tergolong dalam kategori perusahaan </w:t>
      </w:r>
      <w:r>
        <w:rPr>
          <w:rFonts w:ascii="Times New Roman" w:eastAsia="Times New Roman" w:hAnsi="Times New Roman" w:cs="Times New Roman"/>
          <w:i/>
        </w:rPr>
        <w:t>dependent</w:t>
      </w:r>
      <w:r>
        <w:rPr>
          <w:rFonts w:ascii="Times New Roman" w:eastAsia="Times New Roman" w:hAnsi="Times New Roman" w:cs="Times New Roman"/>
        </w:rPr>
        <w:t>, membutuhkan perusahaan lain yang memerlukan produk yang dikeluarkan. Oleh karena itu, dilakukanlah Praktek Kerja Lapangan (PKL) atau magang yang merupakan kegiatan wajib bagi seluruh mahasiswa dalam hal ini yaitu mahasiswa Universitas 17 Agustus 1945 Surabaya. Melalui kegiatan ini, sebagai pengganti perkuliahan mahasiswa melakukan tugas secara langsung dalam dunia kerja di perusahaan yaitu CV. Nusindo Jaya Abadi Wonogiri. Sesuai dengan pelaksanaan Praktek Kerja Lapangan (PKL) atau dalam arti lain magang, penempatan unit magang yaitu di Divisi Marketing CV. Nusindo Jaya Abadi Wonogiri. Diharapkan dari kegiatan tersebut nantinya dapat meningatkan kemampuan baik secara softskill dan hardskill penulis yang nantinya bisa dimanfaatkan sebagai bekal penulis dalam membangun karir di dunia kerja setelah menyelesaikan studi. Selain itu, dari sisi perusahaan pun diharapkan dapat memperoleh sisi positif dari apa yang dilakukan mahasiswa dalam kegiatan tersebut.</w:t>
      </w:r>
    </w:p>
    <w:p w14:paraId="48251C63" w14:textId="77777777" w:rsidR="005F1B15" w:rsidRDefault="005F1B15">
      <w:pPr>
        <w:spacing w:after="0" w:line="240" w:lineRule="auto"/>
        <w:ind w:left="0" w:hanging="2"/>
        <w:jc w:val="both"/>
        <w:rPr>
          <w:rFonts w:ascii="Times New Roman" w:eastAsia="Times New Roman" w:hAnsi="Times New Roman" w:cs="Times New Roman"/>
        </w:rPr>
      </w:pPr>
    </w:p>
    <w:p w14:paraId="52BEE7A4" w14:textId="6B515886" w:rsidR="005F1B15" w:rsidRDefault="007B0FB6">
      <w:pPr>
        <w:spacing w:after="0" w:line="240" w:lineRule="auto"/>
        <w:ind w:left="0" w:hanging="2"/>
        <w:jc w:val="both"/>
        <w:rPr>
          <w:rFonts w:ascii="Times New Roman" w:eastAsia="Times New Roman" w:hAnsi="Times New Roman" w:cs="Times New Roman"/>
          <w:b/>
        </w:rPr>
      </w:pPr>
      <w:r>
        <w:rPr>
          <w:rFonts w:ascii="Times New Roman" w:eastAsia="Times New Roman" w:hAnsi="Times New Roman" w:cs="Times New Roman"/>
          <w:b/>
        </w:rPr>
        <w:t>Kata kunci: Pesonal Selling, Bidang Pemasaran, Praktek Kerja Lapangan.</w:t>
      </w:r>
    </w:p>
    <w:p w14:paraId="00C96B14" w14:textId="77777777" w:rsidR="005F1B15" w:rsidRDefault="005F1B15">
      <w:pPr>
        <w:spacing w:after="0" w:line="240" w:lineRule="auto"/>
        <w:ind w:left="0" w:hanging="2"/>
        <w:jc w:val="both"/>
        <w:rPr>
          <w:rFonts w:ascii="Times New Roman" w:eastAsia="Times New Roman" w:hAnsi="Times New Roman" w:cs="Times New Roman"/>
          <w:sz w:val="20"/>
          <w:szCs w:val="20"/>
        </w:rPr>
      </w:pPr>
    </w:p>
    <w:p w14:paraId="4A1D9257" w14:textId="77777777" w:rsidR="005F1B15" w:rsidRDefault="007B0FB6">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ABSTRACT</w:t>
      </w:r>
    </w:p>
    <w:p w14:paraId="6B83F6A9" w14:textId="77777777" w:rsidR="005F1B15" w:rsidRDefault="005F1B15">
      <w:pPr>
        <w:spacing w:after="0" w:line="240" w:lineRule="auto"/>
        <w:ind w:left="0" w:hanging="2"/>
        <w:jc w:val="center"/>
        <w:rPr>
          <w:rFonts w:ascii="Times New Roman" w:eastAsia="Times New Roman" w:hAnsi="Times New Roman" w:cs="Times New Roman"/>
          <w:sz w:val="20"/>
          <w:szCs w:val="20"/>
        </w:rPr>
      </w:pPr>
    </w:p>
    <w:p w14:paraId="409A9BA5" w14:textId="77777777" w:rsidR="005F1B15" w:rsidRDefault="007B0FB6">
      <w:pPr>
        <w:spacing w:after="0"/>
        <w:ind w:left="0" w:hanging="2"/>
        <w:jc w:val="both"/>
        <w:rPr>
          <w:rFonts w:ascii="Times New Roman" w:eastAsia="Times New Roman" w:hAnsi="Times New Roman" w:cs="Times New Roman"/>
          <w:i/>
        </w:rPr>
      </w:pPr>
      <w:r>
        <w:rPr>
          <w:rFonts w:ascii="Times New Roman" w:eastAsia="Times New Roman" w:hAnsi="Times New Roman" w:cs="Times New Roman"/>
          <w:i/>
        </w:rPr>
        <w:t>In the digital era like now, many companies are increasingly competing in terms of sales. Moreover, the company specializes in industrial filtration solutions, where even the cycle for the company to be sustainable is a factor that comes from how the company carries out marketing techniques or methods. This must be done, because considering that companies that are classified as dependent companies, need other companies that need the products they produce. Therefore, Field Practical Work (PKL) or internship was carried out which is a mandatory activity for all students at University of 17 August 1945 Surabaya. Through this activity, as a substitute for lectures, students carry out tasks directly in the world of work at the company, namely CV. Nusindo Jaya Abadi Wonogiri. In accordance with the implementation of Field Work Practice (PKL) or internship activities, the placement of the internship unit is in the Marketing Division of CV. Nusindo Jaya Abadi Wonogiri. This activity is expected to enhance he writer's soft skills and hard skills which can later be used as provisions for the writer in building a career in the world of work after completing his studies. Apart from that, from the company side it is also hoped that they can get a positive side from what students do in these activities.</w:t>
      </w:r>
    </w:p>
    <w:p w14:paraId="0651D24D" w14:textId="77777777" w:rsidR="005F1B15" w:rsidRDefault="005F1B15">
      <w:pPr>
        <w:spacing w:after="0"/>
        <w:ind w:left="0" w:hanging="2"/>
        <w:jc w:val="both"/>
        <w:rPr>
          <w:rFonts w:ascii="Times New Roman" w:eastAsia="Times New Roman" w:hAnsi="Times New Roman" w:cs="Times New Roman"/>
          <w:i/>
        </w:rPr>
      </w:pPr>
    </w:p>
    <w:p w14:paraId="0BFD80C9" w14:textId="77777777" w:rsidR="005F1B15" w:rsidRDefault="007B0FB6">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i/>
        </w:rPr>
        <w:t>Keywords: Personal Selling, Marketing, Field Practical Work.</w:t>
      </w:r>
    </w:p>
    <w:p w14:paraId="174243F6" w14:textId="77777777" w:rsidR="005F1B15" w:rsidRDefault="005F1B15">
      <w:pPr>
        <w:spacing w:after="0" w:line="240" w:lineRule="auto"/>
        <w:ind w:left="0" w:hanging="2"/>
        <w:jc w:val="both"/>
        <w:rPr>
          <w:rFonts w:ascii="Times New Roman" w:eastAsia="Times New Roman" w:hAnsi="Times New Roman" w:cs="Times New Roman"/>
          <w:sz w:val="20"/>
          <w:szCs w:val="20"/>
        </w:rPr>
      </w:pPr>
    </w:p>
    <w:p w14:paraId="6435FCE5" w14:textId="77777777" w:rsidR="005F1B15" w:rsidRDefault="005F1B15">
      <w:pPr>
        <w:spacing w:after="0" w:line="240" w:lineRule="auto"/>
        <w:ind w:left="0" w:hanging="2"/>
        <w:jc w:val="both"/>
        <w:rPr>
          <w:rFonts w:ascii="Times New Roman" w:eastAsia="Times New Roman" w:hAnsi="Times New Roman" w:cs="Times New Roman"/>
          <w:sz w:val="20"/>
          <w:szCs w:val="20"/>
        </w:rPr>
      </w:pPr>
    </w:p>
    <w:p w14:paraId="0633D6CE" w14:textId="77777777" w:rsidR="005F1B15" w:rsidRDefault="005F1B15">
      <w:pPr>
        <w:spacing w:after="0" w:line="240" w:lineRule="auto"/>
        <w:ind w:left="0" w:hanging="2"/>
        <w:jc w:val="both"/>
        <w:rPr>
          <w:rFonts w:ascii="Times New Roman" w:eastAsia="Times New Roman" w:hAnsi="Times New Roman" w:cs="Times New Roman"/>
          <w:sz w:val="20"/>
          <w:szCs w:val="20"/>
        </w:rPr>
      </w:pPr>
    </w:p>
    <w:p w14:paraId="0DC448BF" w14:textId="77777777" w:rsidR="005F1B15" w:rsidRDefault="005F1B15">
      <w:pPr>
        <w:spacing w:after="0" w:line="240" w:lineRule="auto"/>
        <w:ind w:left="0" w:hanging="2"/>
        <w:jc w:val="both"/>
        <w:rPr>
          <w:rFonts w:ascii="Times New Roman" w:eastAsia="Times New Roman" w:hAnsi="Times New Roman" w:cs="Times New Roman"/>
          <w:sz w:val="20"/>
          <w:szCs w:val="20"/>
        </w:rPr>
        <w:sectPr w:rsidR="005F1B15">
          <w:headerReference w:type="even" r:id="rId14"/>
          <w:headerReference w:type="default" r:id="rId15"/>
          <w:footerReference w:type="even" r:id="rId16"/>
          <w:footerReference w:type="default" r:id="rId17"/>
          <w:headerReference w:type="first" r:id="rId18"/>
          <w:footerReference w:type="first" r:id="rId19"/>
          <w:pgSz w:w="11906" w:h="16838"/>
          <w:pgMar w:top="1418" w:right="1134" w:bottom="1134" w:left="1418" w:header="720" w:footer="720" w:gutter="0"/>
          <w:pgNumType w:start="1"/>
          <w:cols w:space="720"/>
          <w:titlePg/>
        </w:sectPr>
      </w:pPr>
    </w:p>
    <w:p w14:paraId="3E278BCC" w14:textId="77777777" w:rsidR="005F1B15" w:rsidRDefault="007B0FB6">
      <w:pPr>
        <w:spacing w:after="0" w:line="276" w:lineRule="auto"/>
        <w:ind w:left="0" w:hanging="2"/>
        <w:jc w:val="both"/>
        <w:rPr>
          <w:rFonts w:ascii="Times New Roman" w:eastAsia="Times New Roman" w:hAnsi="Times New Roman" w:cs="Times New Roman"/>
          <w:sz w:val="24"/>
          <w:szCs w:val="24"/>
        </w:rPr>
      </w:pPr>
      <w:r>
        <w:br w:type="column"/>
      </w:r>
      <w:r>
        <w:rPr>
          <w:rFonts w:ascii="Times New Roman" w:eastAsia="Times New Roman" w:hAnsi="Times New Roman" w:cs="Times New Roman"/>
          <w:b/>
          <w:sz w:val="24"/>
          <w:szCs w:val="24"/>
        </w:rPr>
        <w:lastRenderedPageBreak/>
        <w:t xml:space="preserve">PENDAHULUAN </w:t>
      </w:r>
    </w:p>
    <w:p w14:paraId="0E2AE4BC" w14:textId="77777777" w:rsidR="005F1B15" w:rsidRDefault="007B0FB6">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Magang adalah program pelatihan kerja yang memungkinkan mahasiswa atau lulusan baru mendapatkan pengalaman praktis di lingkungan kerja nyata, menjembatani kesenjangan antara pengetahuan teoretis yang diperoleh sewaktu kegiatan kuliah dengan sistem praktis dalam konteks profesional yang sesungguhnya. Program ini memiliki peran penting dalam membantu mahasiswa untuk tidak hanya memahami dan menerapkan teori yang telah dipelajari, tetapi juga untuk mengembangkan keterampilan teknis yang spesifik seperti penggunaan perangkat lunak, analisis data, atau teknik-teknik industri tertentu, serta keterampilan lunak seperti komunikasi efektif, manajemen waktu, dan kerja sama tim yang sangat dibutuhkan di tempat kerja. Selama periode magang, peserta memiliki kesempatan untuk mempelajari budaya dan dinamika tempat kerja yang berbeda, membangun hubungan profesional yang dapat membuka peluang karier di masa depan, dan mendapatkan wawasan mendalam tentang cara kerja organisasi, termasuk tantangan dan peluang dalam industri tersebut. Selain itu, magang juga memberikan kesempatan untuk mengevaluasi minat dan kemampuan diri dalam memilih jalur karier yang tepat, sambil memperoleh umpan balik dari para profesional yang berpengalaman. Keseluruhan pengalaman ini bukan hanya terkait mempersiapkan bagaimana mahasiswa memasuki dunia kerja dengan lebih percaya diri tetapi juga memberikan mereka suatu kemampuan dalam hal kompetitif di pasar kerja yang semakin berkembang pesat.</w:t>
      </w:r>
    </w:p>
    <w:p w14:paraId="1E95A8B0" w14:textId="77777777" w:rsidR="005F1B15" w:rsidRDefault="007B0FB6">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Melalui interaksi dengan rekan kerja dan pemimpin industri, mahasiswa dapat menjalin hubungan yang bermanfaat bagi karier mereka di masa yang akan datang, memperluas jaringan profesional mereka dan membuka peluang kerja di masa depan. Tujuan utama dari kegiatan kerja praktek ini adalah memberikan kesempatan terlebih pada mahasiswa untuk mencoba dan mengimplementasikan teori-teori yang sebelumnya hanya dipelajari di masa perkuliahan dalam situasi dilapangan atau ketika kerja nyata, sehingga mereka dapat memperoleh pengalaman langsung yang berharga dalam dunia kerja. Program ini berfungsi sebagai sarana penghubung antara dunia pendidikan dan dunia kerja, memungkinkan mahasiswa untuk meningkatkan keterampilan komunikasi, kerjasama tim, dan manajemen waktu yang esensial di lingkungan profesional. Selain itu, magang membantu mahasiswa dalam mengembangkan wawasan tentang bagaimana berbagai disiplin ilmu dapat berinteraksi untuk menyelesaikan masalah kompleks di tempat kerja, memberikan pemahaman yang lebih mendalam mengenai dinamika organisasi dan tantangan industri. Dengan mengikuti program magang, mahasiswa tidak hanya mendapatkan kesempatan untuk menerapkan pengetahuan teoretis yang telah dipelajari, tetapi juga memperoleh umpan balik yang konstruktif dari para profesional berpengalaman, yang dapat memandu mereka dalam merencanakan langkah-langkah karier ke depan dan mempersiapkan mereka untuk memasuki dunia kerja dengan lebih siap dan percaya diri.</w:t>
      </w:r>
    </w:p>
    <w:p w14:paraId="6E7517BD" w14:textId="77777777" w:rsidR="005F1B15" w:rsidRDefault="007B0FB6">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Magang memberikan manfaat praktis dan teoritis yang signifikan bagi mahasiswa, perusahaan, dan universitas. Bagi mahasiswa, magang merupakan kesempatan untuk mengimplementasikan bermacam teori yang telah dipelajari pada saat periode perkuliahan berlangsung dalam situasi kerja nyata, serta memahami bagaimana konsep akademik diimplementasikan dalam industri, sekaligus memperoleh pengalaman langsung yang memperkaya keterampilan teknis dan lunak mereka. Mahasiswa magang juga memiliki kesempatan untuk membangun jaringan profesional yang dapat membuka peluang karier di masa depan, serta mendapatkan umpan balik dari para profesional berpengalaman untuk merencanakan langkah-langkah karier mereka. </w:t>
      </w:r>
    </w:p>
    <w:p w14:paraId="1D1CA985" w14:textId="77777777" w:rsidR="005F1B15" w:rsidRDefault="007B0FB6">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Di sisi perusahaan, magang berfungsi sebagai cara untuk menemukan dan merekrut tenaga kerja berbakat yang sudah familiar dengan budaya dan operasional perusahaan, serta memperoleh </w:t>
      </w:r>
      <w:r>
        <w:rPr>
          <w:rFonts w:ascii="Times New Roman" w:eastAsia="Times New Roman" w:hAnsi="Times New Roman" w:cs="Times New Roman"/>
        </w:rPr>
        <w:lastRenderedPageBreak/>
        <w:t>perspektif baru dan ide-ide inovatif dari generasi muda. Mahasiswa magang sering kali membantu mengurangi beban kerja karyawan tetap, yang pada gilirannya meningkatkan efisiensi operasional dan produktivitas tim. Bagi universitas, program magang menyediakan contoh nyata dari penerapan teori yang diajarkan di kelas, yang dapat digunakan dalam materi pengajaran dan menghasilkan studi kasus untuk penelitian lebih lanjut, sehingga memperkaya kurikulum akademik dan meningkatkan relevansi pengajaran. Keseluruhan pengalaman magang menciptakan hubungan timbal balik yang menguntungkan bagi mahasiswa, perusahaan, dan institusi pendidikan, serta menjembatani kesenjangan antara teori dan praktik dalam dunia profesional.</w:t>
      </w:r>
    </w:p>
    <w:p w14:paraId="6FA01088" w14:textId="77777777" w:rsidR="005F1B15" w:rsidRDefault="007B0FB6">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CV. Nusindo Jaya didirikan pada tanggal 10 Januari 2010 dan kemudian mengubah nama menjadi CV. Nusindo Jaya Abadi untuk mencerminkan komitmen perusahaan dalam menjadi lebih terstruktur, terorganisir, dan berorientasi pada masa depan. Perusahaan ini bergerak di bidang filtrasi industri, dengan dedikasi untuk menyediakan produk dan layanan berkualitas tinggi yang mendukung industri hijau dan memenuhi kebutuhan serta harapan konsumen. Sejak awal berdirinya, CV. Nusindo Jaya Abadi telah membangun reputasi yang solid di pasar melalui fokus yang konsisten pada inovasi, kualitas produk, dan kepuasan pelanggan. </w:t>
      </w:r>
    </w:p>
    <w:p w14:paraId="6AA71A9A" w14:textId="77777777" w:rsidR="005F1B15" w:rsidRDefault="007B0FB6">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Dengan visi untuk menjadi pemimpin dalam industri filtrasi, perusahaan ini terus berkembang dengan memperluas jangkauan pasar, meningkatkan portofolio produk, serta memperbaiki layanan pelanggan. Dalam perjalanan bisnisnya, CV. Nusindo Jaya Abadi tidak hanya berkomitmen untuk memenuhi permintaan pasar yang semakin kompleks tetapi juga berupaya untuk berkontribusi pada keberlanjutan lingkungan melalui solusi filtrasi yang efisien dan ramah lingkungan. Perusahaan ini juga berkomitmen untuk terus melakukan penelitian dan pengembangan guna menciptakan produk-produk inovatif yang dapat menghadapi tantangan industri di masa depan, sambil menjaga standar kualitas yang tinggi dan membangun hubungan jangka panjang dengan pelanggan serta mitra bisnis.</w:t>
      </w:r>
    </w:p>
    <w:p w14:paraId="27B4870C" w14:textId="77777777" w:rsidR="005F1B15" w:rsidRDefault="007B0FB6">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Penulis memilih magang di Divisi Marketing CV. Nusindo Jaya Abadi karena industri filtrasi adalah sektor yang terus berkembang dan menawarkan berbagai peluang untuk memahami dinamika dan tantangan yang dihadapi dalam industri ini secara mendalam. Industri filtrasi, dengan fokus pada solusi teknologi dan produk ramah lingkungan, memberikan konteks yang menarik untuk mempelajari bagaimana strategi pemasaran dapat diterapkan dalam konteks industri yang spesifik dan penting bagi keberlanjutan lingkungan. Dengan latar belakang ini, magang di CV. Nusindo Jaya Abadi menjadi kesempatan yang berharga untuk mengeksplorasi sektor industri yang memiliki potensi besar untuk inovasi dan pertumbuhan.</w:t>
      </w:r>
    </w:p>
    <w:p w14:paraId="53ADAFEC" w14:textId="77777777" w:rsidR="005F1B15" w:rsidRDefault="007B0FB6">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Selama magang, penulis berkesempatan untuk mengimplementasikan teori pemasaran yang telah dipelajari selama studi, terutama dalam hal strategi pemasaran jemput bola, yang merupakan pendekatan unik yang mungkin tidak tersedia di perusahaan lain. Melalui keterlibatan langsung dalam merancang dan melaksanakan strategi pemasaran, penulis dapat menerapkan konsep-konsep pemasaran yang telah dipelajari dalam kelas ke dalam praktik nyata, sekaligus memperoleh pengalaman langsung dalam merancang kampanye pemasaran, menganalisis pasar, dan berinteraksi dengan pelanggan. Pengalaman ini memberikan kesempatan untuk mengembangkan keterampilan spesifik dalam pemasaran yang penting untuk karier masa depan.</w:t>
      </w:r>
    </w:p>
    <w:p w14:paraId="4942E566" w14:textId="77777777" w:rsidR="005F1B15" w:rsidRDefault="007B0FB6">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CV. Nusindo Jaya Abadi menawarkan pengalaman praktis yang sangat sesuai dengan fokus peminatan penulis dalam Program Studi Administrasi Bisnis dengan konsentrasi pada Pemasaran. Melalui magang ini, penulis tidak hanya dapat menerapkan teori-teori pemasaran yang telah </w:t>
      </w:r>
      <w:r>
        <w:rPr>
          <w:rFonts w:ascii="Times New Roman" w:eastAsia="Times New Roman" w:hAnsi="Times New Roman" w:cs="Times New Roman"/>
        </w:rPr>
        <w:lastRenderedPageBreak/>
        <w:t>dipelajari, tetapi juga dapat belajar dari para profesional berpengalaman dalam industri filtrasi. Dengan kesempatan untuk bekerja di divisi marketing, penulis dapat mengembangkan keterampilan yang relevan dengan bidang studi dan mengeksplorasi berbagai aspek dari strategi pemasaran yang efektif, yang akan sangat berharga dalam membangun karier di bidang pemasaran di masa depan.</w:t>
      </w:r>
    </w:p>
    <w:p w14:paraId="26674CC7" w14:textId="77777777" w:rsidR="005F1B15" w:rsidRDefault="007B0FB6">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Melalui pengalaman magang di Divisi Marketing CV. Nusindo Jaya Abadi, penulis tidak hanya memperoleh pengetahuan praktis dan keterampilan teknis dalam pemasaran, tetapi juga mendapatkan wawasan berharga mengenai strategi bisnis yang mendalam dan adaptif dalam industri filtrasi. Selama magang, penulis terlibat dalam berbagai proyek pemasaran yang menantang, seperti merancang kampanye pemasaran untuk produk filtrasi terbaru, melakukan riset pasar untuk mengidentifikasi tren dan kebutuhan pelanggan, serta menyusun laporan analisis kinerja kampanye yang memberikan feedback untuk strategi pemasaran ke depan. Pengalaman ini memperkaya pemahaman penulis tentang bagaimana strategi pemasaran diterapkan dalam situasi nyata dan memberikan keterampilan yang dapat digunakan untuk mengatasi tantangan pasar yang dinamis. </w:t>
      </w:r>
    </w:p>
    <w:p w14:paraId="63F93626" w14:textId="77777777" w:rsidR="005F1B15" w:rsidRDefault="007B0FB6">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Selain itu, penulis belajar tentang pentingnya kolaborasi tim dalam mencapai tujuan pemasaran dan bagaimana mengelola hubungan dengan berbagai pihak, termasuk pelanggan, mitra bisnis, dan tim internal. Melalui bimbingan langsung dari para profesional di divisi marketing, penulis mendapatkan kesempatan untuk memahami lebih dalam mengenai teknik-teknik pemasaran yang efektif, seperti pemasaran digital, manajemen merek, dan pengembangan produk, serta cara menerapkannya dalam konteks industri filtrasi. Pengalaman ini juga membantu penulis dalam mengembangkan kemampuan analitis dan kreatif yang penting untuk merancang solusi pemasaran yang bervariasi dan selaras dengan kebutuhan pasar. Dengan berbagai pembelajaran dan pengalaman yang diperoleh, penulis merasa lebih siap untuk menghadapi tantangan di dunia pemasaran profesional dan yakin bahwa keterampilan yang telah dikembangkan selama magang akan menjadi fondasi yang kuat untuk karier masa depan di bidang pemasaran.</w:t>
      </w:r>
    </w:p>
    <w:p w14:paraId="6A9F310F" w14:textId="77777777" w:rsidR="005F1B15" w:rsidRDefault="007B0FB6">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Sebagai penutup, pengalaman magang di Divisi Marketing CV. Nusindo Jaya Abadi telah memberikan penulis sebuah perspektif yang lebih luas mengenai bagaimana strategi pemasaran dapat dirancang dan diimplementasikan untuk mencapai tujuan bisnis yang spesifik dalam industri filtrasi. Penulis tidak hanya belajar tentang teknik-teknik pemasaran yang canggih tetapi juga tentang bagaimana mengadaptasi dan menerapkan strategi tersebut dalam konteks pasar yang selalu berubah. Interaksi yang terjalin dengan berbagai pemangku kepentingan dalam proyek-proyek pemasaran, serta umpan balik yang konstruktif dari para mentor, telah memperkaya pemahaman penulis tentang tantangan dan peluang dalam dunia pemasaran profesional. Pengalaman ini juga mengajarkan penulis tentang pentingnya fleksibilitas, kreativitas, dan analisis dalam merumuskan strategi pemasaran yang efektif. Dengan pemahaman yang mendalam tentang industri filtrasi dan keterampilan yang telah dikembangkan selama magang, penulis merasa lebih percaya diri untuk melangkah ke tahap berikutnya dalam perjalanan kariernya. Keseluruhan pengalaman ini tidak hanya meningkatkan kesiapan penulis untuk memasuki dunia kerja tetapi juga menginspirasi penulis untuk terus belajar dan berkembang dalam bidang pemasaran.</w:t>
      </w:r>
    </w:p>
    <w:p w14:paraId="782A03CF" w14:textId="77777777" w:rsidR="005F1B15" w:rsidRDefault="007B0FB6">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Magang di Divisi Marketing CV. Nusindo Jaya Abadi juga memberikan penulis kesempatan untuk mengeksplorasi berbagai aspek dari strategi pemasaran yang mungkin tidak tersedia dalam pembelajaran akademik biasa. Pengalaman ini memberikan penulis kesempatan untuk melihat secara langsung bagaimana teori pemasaran diterjemahkan menjadi praktik, dan bagaimana </w:t>
      </w:r>
      <w:r>
        <w:rPr>
          <w:rFonts w:ascii="Times New Roman" w:eastAsia="Times New Roman" w:hAnsi="Times New Roman" w:cs="Times New Roman"/>
        </w:rPr>
        <w:lastRenderedPageBreak/>
        <w:t>keputusan strategis dibuat berdasarkan data pasar dan kebutuhan pelanggan. Penulis juga dapat merasakan langsung dinamika kerja dalam tim pemasaran dan berkontribusi pada proyek-proyek yang mendukung pertumbuhan perusahaan. Selain itu, magang ini telah membuka peluang bagi penulis untuk memperluas jaringan profesional dengan berinteraksi dengan berbagai ahli dan praktisi di industri filtrasi, yang diharapkan akan memberikan manfaat jangka panjang dalam pengembangan karier. Keseluruhan pengalaman ini adalah sebuah langkah awal yang berharga dalam membangun fondasi yang solid untuk masa depan di dunia pemasaran, dengan pemahaman yang lebih baik tentang bagaimana menerapkan pengetahuan teoretis dalam situasi profesional nyata.</w:t>
      </w:r>
    </w:p>
    <w:p w14:paraId="7EE10399" w14:textId="77777777" w:rsidR="005F1B15" w:rsidRDefault="005F1B15">
      <w:pPr>
        <w:spacing w:line="276" w:lineRule="auto"/>
        <w:ind w:left="0" w:hanging="2"/>
        <w:jc w:val="both"/>
        <w:rPr>
          <w:rFonts w:ascii="Times New Roman" w:eastAsia="Times New Roman" w:hAnsi="Times New Roman" w:cs="Times New Roman"/>
        </w:rPr>
      </w:pPr>
    </w:p>
    <w:p w14:paraId="1953F7E6" w14:textId="77777777" w:rsidR="005F1B15" w:rsidRDefault="007B0FB6">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METODE PELAKSANAAN </w:t>
      </w:r>
    </w:p>
    <w:p w14:paraId="4559FB03" w14:textId="77777777" w:rsidR="005F1B15" w:rsidRDefault="007B0FB6">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Selama Berkegiatan Magang di CV. Nusindo Jaya Abadi, Wonogiri di departemen marketing atau pemasaran dan operasional, penulis ditugaskan untuk memahami produk filter industri, memahami pembuatan surat penawaran, memahami pembuatan surat jalan dan faktur pajak, membantu tim dalam melakukan operasional, packing, serta crosscheck barang, dan juga mengikuti kegiatan kunjungan pabrik atau memasarkan produk dengan strategi jemput bola. </w:t>
      </w:r>
    </w:p>
    <w:p w14:paraId="27FF6E5E" w14:textId="77777777" w:rsidR="005F1B15" w:rsidRDefault="005F1B15">
      <w:pPr>
        <w:spacing w:line="276" w:lineRule="auto"/>
        <w:ind w:left="0" w:hanging="2"/>
        <w:jc w:val="both"/>
        <w:rPr>
          <w:rFonts w:ascii="Times New Roman" w:eastAsia="Times New Roman" w:hAnsi="Times New Roman" w:cs="Times New Roman"/>
        </w:rPr>
      </w:pPr>
    </w:p>
    <w:p w14:paraId="0D39E28B" w14:textId="77777777" w:rsidR="005F1B15" w:rsidRDefault="007B0FB6">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4A49B7C" wp14:editId="09EDA7EF">
            <wp:extent cx="3788418" cy="702131"/>
            <wp:effectExtent l="0" t="0" r="0" b="0"/>
            <wp:docPr id="8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0"/>
                    <a:srcRect/>
                    <a:stretch>
                      <a:fillRect/>
                    </a:stretch>
                  </pic:blipFill>
                  <pic:spPr>
                    <a:xfrm>
                      <a:off x="0" y="0"/>
                      <a:ext cx="3788418" cy="702131"/>
                    </a:xfrm>
                    <a:prstGeom prst="rect">
                      <a:avLst/>
                    </a:prstGeom>
                    <a:ln/>
                  </pic:spPr>
                </pic:pic>
              </a:graphicData>
            </a:graphic>
          </wp:inline>
        </w:drawing>
      </w:r>
    </w:p>
    <w:p w14:paraId="00B4B289" w14:textId="77777777" w:rsidR="005F1B15" w:rsidRDefault="007B0FB6">
      <w:pPr>
        <w:pBdr>
          <w:top w:val="nil"/>
          <w:left w:val="nil"/>
          <w:bottom w:val="nil"/>
          <w:right w:val="nil"/>
          <w:between w:val="nil"/>
        </w:pBdr>
        <w:spacing w:after="200" w:line="240" w:lineRule="auto"/>
        <w:ind w:left="0" w:hanging="2"/>
        <w:jc w:val="center"/>
        <w:rPr>
          <w:rFonts w:ascii="Times New Roman" w:eastAsia="Times New Roman" w:hAnsi="Times New Roman" w:cs="Times New Roman"/>
          <w:i/>
          <w:color w:val="1F497D"/>
          <w:sz w:val="18"/>
          <w:szCs w:val="18"/>
        </w:rPr>
      </w:pPr>
      <w:r>
        <w:rPr>
          <w:i/>
          <w:color w:val="1F497D"/>
          <w:sz w:val="18"/>
          <w:szCs w:val="18"/>
        </w:rPr>
        <w:t>Gambar 1. Diagram Metode Pelaksaan Kegiatan</w:t>
      </w:r>
    </w:p>
    <w:p w14:paraId="2F31E28D" w14:textId="77777777" w:rsidR="005F1B15" w:rsidRDefault="007B0FB6">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Berikut ini penulis uraikan terkai metode yang dilakukan pada kegiatan Kerja Praktek Lapangan yang tertera pada gambar diatas: </w:t>
      </w:r>
    </w:p>
    <w:p w14:paraId="27CCF838" w14:textId="77777777" w:rsidR="005F1B15" w:rsidRDefault="007B0FB6">
      <w:pPr>
        <w:widowControl w:val="0"/>
        <w:numPr>
          <w:ilvl w:val="0"/>
          <w:numId w:val="1"/>
        </w:numPr>
        <w:pBdr>
          <w:top w:val="nil"/>
          <w:left w:val="nil"/>
          <w:bottom w:val="nil"/>
          <w:right w:val="nil"/>
          <w:between w:val="nil"/>
        </w:pBdr>
        <w:spacing w:after="200" w:line="276"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color w:val="000000"/>
        </w:rPr>
        <w:t>Perencanaan</w:t>
      </w:r>
    </w:p>
    <w:p w14:paraId="7D5B35C6" w14:textId="77777777" w:rsidR="005F1B15" w:rsidRDefault="007B0FB6">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Tahapan ini dilakukan dengan mempersiapkan terkait apa saja yang akan diterapkan pada saat kegiatan berlangsung. Terkait apa saja yang dipersiapkan, tentu masih berkaca pada garis besar metode pemasaran. Karena </w:t>
      </w:r>
      <w:r>
        <w:rPr>
          <w:rFonts w:ascii="Times New Roman" w:eastAsia="Times New Roman" w:hAnsi="Times New Roman" w:cs="Times New Roman"/>
          <w:i/>
        </w:rPr>
        <w:t>Personal Selling</w:t>
      </w:r>
      <w:r>
        <w:rPr>
          <w:rFonts w:ascii="Times New Roman" w:eastAsia="Times New Roman" w:hAnsi="Times New Roman" w:cs="Times New Roman"/>
        </w:rPr>
        <w:t xml:space="preserve"> sendiri merupakan salah satu metode pemasaran yang melibatkan interaksi langsung antara tenaga penjual dan calon pelanggan dengan tujuan membangun hubungan, memahami kebutuhan pelanggan, dan menawarkan produk atau layanan yang sesuai (Dimyati &amp; Kumara, 2024). Metode ini efektif dalam menciptakan hubungan yang kuat dengan pelanggan, memberikan penjelasan detail tentang produk, serta menangani keberatan atau pertanyaan secara langsung (Radji, 2023). Berikut adalah perencanaan kerja untuk </w:t>
      </w:r>
      <w:r>
        <w:rPr>
          <w:rFonts w:ascii="Times New Roman" w:eastAsia="Times New Roman" w:hAnsi="Times New Roman" w:cs="Times New Roman"/>
          <w:i/>
        </w:rPr>
        <w:t>Personal Selling</w:t>
      </w:r>
      <w:r>
        <w:rPr>
          <w:rFonts w:ascii="Times New Roman" w:eastAsia="Times New Roman" w:hAnsi="Times New Roman" w:cs="Times New Roman"/>
        </w:rPr>
        <w:t>:</w:t>
      </w:r>
    </w:p>
    <w:p w14:paraId="2F2AE2AE" w14:textId="77777777" w:rsidR="005F1B15" w:rsidRDefault="007B0FB6">
      <w:pPr>
        <w:widowControl w:val="0"/>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Identifikasi Target Pasar</w:t>
      </w:r>
    </w:p>
    <w:p w14:paraId="1B47051B" w14:textId="77777777" w:rsidR="005F1B15" w:rsidRDefault="007B0FB6">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Langkah pertama dalam </w:t>
      </w:r>
      <w:r>
        <w:rPr>
          <w:rFonts w:ascii="Times New Roman" w:eastAsia="Times New Roman" w:hAnsi="Times New Roman" w:cs="Times New Roman"/>
          <w:i/>
        </w:rPr>
        <w:t>Personal Selling</w:t>
      </w:r>
      <w:r>
        <w:rPr>
          <w:rFonts w:ascii="Times New Roman" w:eastAsia="Times New Roman" w:hAnsi="Times New Roman" w:cs="Times New Roman"/>
        </w:rPr>
        <w:t xml:space="preserve"> adalah mengidentifikasi target pasar yang tepat. Ini melibatkan segmentasi pasar berdasarkan beberapa aspek seperti demografi, geografi, perilaku dan psikografi. Dengan memahami siapa calon pelanggan, tenaga penjual dapat memfokuskan upaya mereka pada segmen pasar yang paling potensial.</w:t>
      </w:r>
    </w:p>
    <w:p w14:paraId="0E9B92C3" w14:textId="77777777" w:rsidR="005F1B15" w:rsidRDefault="007B0FB6">
      <w:pPr>
        <w:widowControl w:val="0"/>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Persiapan dan Pelatihan Tenaga Penjual</w:t>
      </w:r>
    </w:p>
    <w:p w14:paraId="0159EDEE" w14:textId="77777777" w:rsidR="005F1B15" w:rsidRDefault="007B0FB6">
      <w:pPr>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 xml:space="preserve">Persiapan yang matang sangat penting dalam </w:t>
      </w:r>
      <w:r>
        <w:rPr>
          <w:rFonts w:ascii="Times New Roman" w:eastAsia="Times New Roman" w:hAnsi="Times New Roman" w:cs="Times New Roman"/>
          <w:i/>
        </w:rPr>
        <w:t>Personal Selling</w:t>
      </w:r>
      <w:r>
        <w:rPr>
          <w:rFonts w:ascii="Times New Roman" w:eastAsia="Times New Roman" w:hAnsi="Times New Roman" w:cs="Times New Roman"/>
        </w:rPr>
        <w:t>. Tenaga penjual harus dilatih dengan baik mengenai produk atau layanan yang ditawarkan, fitur-fitur utama, manfaat, dan bagaimana produk tersebut dapat memenuhi kebutuhan pelanggan. Selain itu, pelatihan juga mencakup keterampilan komunikasi, negosiasi, dan manajemen hubungan pelanggan.</w:t>
      </w:r>
    </w:p>
    <w:p w14:paraId="72096194" w14:textId="77777777" w:rsidR="005F1B15" w:rsidRDefault="007B0FB6">
      <w:pPr>
        <w:widowControl w:val="0"/>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Penyusunan Skrip dan Materi Penjualan</w:t>
      </w:r>
    </w:p>
    <w:p w14:paraId="6CF16BB7" w14:textId="77777777" w:rsidR="005F1B15" w:rsidRDefault="007B0FB6">
      <w:pPr>
        <w:ind w:left="0" w:hanging="2"/>
        <w:jc w:val="both"/>
        <w:rPr>
          <w:rFonts w:ascii="Times New Roman" w:eastAsia="Times New Roman" w:hAnsi="Times New Roman" w:cs="Times New Roman"/>
        </w:rPr>
      </w:pPr>
      <w:r>
        <w:rPr>
          <w:rFonts w:ascii="Times New Roman" w:eastAsia="Times New Roman" w:hAnsi="Times New Roman" w:cs="Times New Roman"/>
        </w:rPr>
        <w:t>Menyusun skrip penjualan yang efektif dapat membantu tenaga penjual menyampaikan informasi secara konsisten dan profesional. Skrip ini harus mencakup pengenalan diri, penjelasan produk, penanganan keberatan, dan penutupan penjualan. Selain skrip, materi penjualan seperti brosur, katalog, presentasi, dan demo produk juga harus disiapkan untuk mendukung aktivitas penjualan.</w:t>
      </w:r>
    </w:p>
    <w:p w14:paraId="04BE4817" w14:textId="77777777" w:rsidR="005F1B15" w:rsidRDefault="007B0FB6">
      <w:pPr>
        <w:widowControl w:val="0"/>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Pendekatan dan Pertemuan dengan Pelanggan</w:t>
      </w:r>
    </w:p>
    <w:p w14:paraId="12E05088" w14:textId="77777777" w:rsidR="005F1B15" w:rsidRDefault="007B0FB6">
      <w:pPr>
        <w:ind w:left="0" w:hanging="2"/>
        <w:jc w:val="both"/>
        <w:rPr>
          <w:rFonts w:ascii="Times New Roman" w:eastAsia="Times New Roman" w:hAnsi="Times New Roman" w:cs="Times New Roman"/>
        </w:rPr>
      </w:pPr>
      <w:r>
        <w:rPr>
          <w:rFonts w:ascii="Times New Roman" w:eastAsia="Times New Roman" w:hAnsi="Times New Roman" w:cs="Times New Roman"/>
        </w:rPr>
        <w:t>Setelah persiapan, tenaga penjual melakukan pendekatan awal dengan calon pelanggan melalui panggilan telepon, email, atau kunjungan langsung. Tujuannya adalah untuk mengatur pertemuan tatap muka di mana tenaga penjual dapat mendemonstrasikan produk, menjawab pertanyaan, dan menjalin hubungan yang lebih personal dengan pelanggan.</w:t>
      </w:r>
    </w:p>
    <w:p w14:paraId="427E3165" w14:textId="77777777" w:rsidR="005F1B15" w:rsidRDefault="007B0FB6">
      <w:pPr>
        <w:widowControl w:val="0"/>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Penilaian Kebutuhan dan Presentasi Produk</w:t>
      </w:r>
    </w:p>
    <w:p w14:paraId="7E39CE2C" w14:textId="77777777" w:rsidR="005F1B15" w:rsidRDefault="007B0FB6">
      <w:pPr>
        <w:ind w:left="0" w:hanging="2"/>
        <w:jc w:val="both"/>
        <w:rPr>
          <w:rFonts w:ascii="Times New Roman" w:eastAsia="Times New Roman" w:hAnsi="Times New Roman" w:cs="Times New Roman"/>
        </w:rPr>
      </w:pPr>
      <w:r>
        <w:rPr>
          <w:rFonts w:ascii="Times New Roman" w:eastAsia="Times New Roman" w:hAnsi="Times New Roman" w:cs="Times New Roman"/>
        </w:rPr>
        <w:t>Selama pertemuan, tenaga penjual harus fokus pada penilaian kebutuhan pelanggan. Dengan mengajukan pertanyaan yang tepat dan mendengarkan dengan seksama, tenaga penjual dapat mengidentifikasi masalah atau kebutuhan pelanggan yang dapat dipecahkan dengan menawarkan produk atau layanan yang dikeluarkan. Setelah itu, presentasi produk dilakukan dengan menekankan bagaimana produk tersebut dapat memberikan solusi terbaik bagi pelanggan.</w:t>
      </w:r>
    </w:p>
    <w:p w14:paraId="0AA77010" w14:textId="77777777" w:rsidR="005F1B15" w:rsidRDefault="007B0FB6">
      <w:pPr>
        <w:widowControl w:val="0"/>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Penanganan Keberatan dan Negosiasi</w:t>
      </w:r>
    </w:p>
    <w:p w14:paraId="5482D5E0" w14:textId="77777777" w:rsidR="005F1B15" w:rsidRDefault="007B0FB6">
      <w:pPr>
        <w:ind w:left="0" w:hanging="2"/>
        <w:jc w:val="both"/>
        <w:rPr>
          <w:rFonts w:ascii="Times New Roman" w:eastAsia="Times New Roman" w:hAnsi="Times New Roman" w:cs="Times New Roman"/>
        </w:rPr>
      </w:pPr>
      <w:r>
        <w:rPr>
          <w:rFonts w:ascii="Times New Roman" w:eastAsia="Times New Roman" w:hAnsi="Times New Roman" w:cs="Times New Roman"/>
        </w:rPr>
        <w:t>Keberatan dari pelanggan adalah hal yang umum dalam proses penjualan. Tenaga penjual harus siap untuk menangani keberatan dengan memberikan informasi tambahan, mengatasi keraguan, dan menawarkan alternatif yang mungkin lebih sesuai dengan kebutuhan pelanggan. Negosiasi harga, syarat pembayaran, atau fitur tambahan juga bisa terjadi pada tahap ini.</w:t>
      </w:r>
    </w:p>
    <w:p w14:paraId="3A53D7D4" w14:textId="77777777" w:rsidR="005F1B15" w:rsidRDefault="007B0FB6">
      <w:pPr>
        <w:widowControl w:val="0"/>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Penutupan Penjualan</w:t>
      </w:r>
    </w:p>
    <w:p w14:paraId="3D8BB79B" w14:textId="77777777" w:rsidR="005F1B15" w:rsidRDefault="007B0FB6">
      <w:pPr>
        <w:ind w:left="0" w:hanging="2"/>
        <w:jc w:val="both"/>
        <w:rPr>
          <w:rFonts w:ascii="Times New Roman" w:eastAsia="Times New Roman" w:hAnsi="Times New Roman" w:cs="Times New Roman"/>
        </w:rPr>
      </w:pPr>
      <w:r>
        <w:rPr>
          <w:rFonts w:ascii="Times New Roman" w:eastAsia="Times New Roman" w:hAnsi="Times New Roman" w:cs="Times New Roman"/>
        </w:rPr>
        <w:t>Penutupan penjualan adalah tahap di mana tenaga penjual meminta komitmen dari pelanggan untuk membeli produk. Teknik penutupan bisa berupa penawaran terbatas waktu, diskon khusus, atau penjelasan manfaat tambahan jika pelanggan membeli segera. Penting untuk memastikan bahwa pelanggan merasa nyaman dan yakin dengan keputusan mereka.</w:t>
      </w:r>
    </w:p>
    <w:p w14:paraId="340F9C1C" w14:textId="77777777" w:rsidR="005F1B15" w:rsidRDefault="007B0FB6">
      <w:pPr>
        <w:widowControl w:val="0"/>
        <w:numPr>
          <w:ilvl w:val="0"/>
          <w:numId w:val="2"/>
        </w:numPr>
        <w:pBdr>
          <w:top w:val="nil"/>
          <w:left w:val="nil"/>
          <w:bottom w:val="nil"/>
          <w:right w:val="nil"/>
          <w:between w:val="nil"/>
        </w:pBdr>
        <w:spacing w:after="200" w:line="276"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Layanan Purna Jual dan Tindak Lanjut</w:t>
      </w:r>
    </w:p>
    <w:p w14:paraId="55E4C01A" w14:textId="77777777" w:rsidR="005F1B15" w:rsidRDefault="007B0FB6">
      <w:pPr>
        <w:ind w:left="0" w:hanging="2"/>
        <w:jc w:val="both"/>
        <w:rPr>
          <w:rFonts w:ascii="Times New Roman" w:eastAsia="Times New Roman" w:hAnsi="Times New Roman" w:cs="Times New Roman"/>
        </w:rPr>
      </w:pPr>
      <w:r>
        <w:rPr>
          <w:rFonts w:ascii="Times New Roman" w:eastAsia="Times New Roman" w:hAnsi="Times New Roman" w:cs="Times New Roman"/>
        </w:rPr>
        <w:t>Setelah penjualan berhasil, layanan purna jual sangat penting untuk memastikan kepuasan pelanggan. Tindak lanjut secara berkala melalui panggilan telepon, email, atau kunjungan dapat membantu membangun hubungan jangka panjang dengan pelanggan, menangani masalah pasca-penjualan, dan membuka peluang untuk penjualan tambahan di masa mendatang.</w:t>
      </w:r>
    </w:p>
    <w:p w14:paraId="43AA8ECB" w14:textId="77777777" w:rsidR="005F1B15" w:rsidRDefault="007B0FB6">
      <w:pPr>
        <w:widowControl w:val="0"/>
        <w:numPr>
          <w:ilvl w:val="0"/>
          <w:numId w:val="1"/>
        </w:numPr>
        <w:pBdr>
          <w:top w:val="nil"/>
          <w:left w:val="nil"/>
          <w:bottom w:val="nil"/>
          <w:right w:val="nil"/>
          <w:between w:val="nil"/>
        </w:pBdr>
        <w:spacing w:after="0" w:line="276"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color w:val="000000"/>
        </w:rPr>
        <w:t>Analisis</w:t>
      </w:r>
    </w:p>
    <w:p w14:paraId="0134EA6D" w14:textId="77777777" w:rsidR="005F1B15" w:rsidRDefault="007B0FB6">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Dari perencanan yang sudah dibuat, analisis berdasarkan beberapa poin sebelumnya menunjukkan bahwa Langkah awal dalam </w:t>
      </w:r>
      <w:r>
        <w:rPr>
          <w:rFonts w:ascii="Times New Roman" w:eastAsia="Times New Roman" w:hAnsi="Times New Roman" w:cs="Times New Roman"/>
          <w:i/>
        </w:rPr>
        <w:t>Personal Selling</w:t>
      </w:r>
      <w:r>
        <w:rPr>
          <w:rFonts w:ascii="Times New Roman" w:eastAsia="Times New Roman" w:hAnsi="Times New Roman" w:cs="Times New Roman"/>
        </w:rPr>
        <w:t xml:space="preserve"> dengan cara identifikasi merupakan cara yang tepat untuk diterapkan terhadap target pasar. Ini memungkinkan penjualan yang lebih terarah dan efisien, mengurangi risiko waktu dan sumber daya yang terbuang (Supriadi, 2023). Pelatihan yang baik dan bimbingan dari manajer tim divisi serta staf marketing sangat mendukung </w:t>
      </w:r>
      <w:r>
        <w:rPr>
          <w:rFonts w:ascii="Times New Roman" w:eastAsia="Times New Roman" w:hAnsi="Times New Roman" w:cs="Times New Roman"/>
        </w:rPr>
        <w:lastRenderedPageBreak/>
        <w:t>dalam mempersiapkan tenaga penjual. Hal ini membantu meningkatkan pemahaman tentang produk dan strategi pemasaran yang efektif. Lalu Menyusun materi penjualan seperti brosur dan katalog dengan baik adalah kunci untuk memberikan informasi produk yang jelas dan menarik bagi pelanggan potensial. Selain itu, kemampuan untuk melakukan pendekatan yang efektif dan menjalin pertemuan yang produktif dengan pelanggan sangat penting untuk membangun hubungan yang baik dan memahami kebutuhan mereka secara mendalam. Melakukan penilaian yang komprehensif terhadap kebutuhan pelanggan dan menyampaikan presentasi produk dengan cara yang persuasif membantu dalam menunjukkan nilai tambah produk dan memenangkan kepercayaan pelanggan. Keterampilan dalam menangani keberatan pelanggan dan melakukan negosiasi yang efektif adalah hal penting untuk mengatasi hambatan dan memastikan penutupan penjualan yang sukses. Memiliki sistem pelayanan purna jual yang baik membantu dalam mempertahankan kepuasan pelanggan dan membangun loyalitas jangka panjang. Penting untuk melakukan aksi lanjutan secara sistematis setelah proses penjualan dilakukan guna memastikan kepuasan customer dan memperkuat hubungan bisnis dengan mereka.</w:t>
      </w:r>
    </w:p>
    <w:p w14:paraId="6612018E" w14:textId="77777777" w:rsidR="005F1B15" w:rsidRDefault="007B0FB6">
      <w:pPr>
        <w:widowControl w:val="0"/>
        <w:numPr>
          <w:ilvl w:val="0"/>
          <w:numId w:val="1"/>
        </w:numPr>
        <w:pBdr>
          <w:top w:val="nil"/>
          <w:left w:val="nil"/>
          <w:bottom w:val="nil"/>
          <w:right w:val="nil"/>
          <w:between w:val="nil"/>
        </w:pBdr>
        <w:spacing w:after="0" w:line="276"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Implementasi </w:t>
      </w:r>
    </w:p>
    <w:p w14:paraId="5BD29A00" w14:textId="77777777" w:rsidR="005F1B15" w:rsidRDefault="007B0FB6">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Implementasi magang di CV. Nusindo Jaya Abadi dimulai dengan tahap perkenalan terhadap budaya perusahaan dan struktur organisasi. Mahasiswa magang diperkenalkan dengan manajer dan staf perusahaan serta menjalani pelatihan intensif mengenai SOP dan regulasi perusahaan. Proses ini penting untuk memastikan pemahaman yang mendalam terhadap lingkungan kerja yang akan dihadapi selama magang. Setelah fase ini, fokus beralih ke pemahaman mendalam tentang produk-produk perusahaan. Mahasiswa terlibat dalam sesi pelatihan yang komprehensif untuk memahami spesifikasi teknis, kegunaan, dan manfaat produk-produk yang ditawarkan perusahaan. Mereka juga diajak untuk mengunjungi pabrik-pabrik mitra perusahaan guna memperdalam pemahaman mereka terhadap proses produksi dan distribusi produk.</w:t>
      </w:r>
    </w:p>
    <w:p w14:paraId="396AC924" w14:textId="77777777" w:rsidR="005F1B15" w:rsidRDefault="007B0FB6">
      <w:pPr>
        <w:spacing w:line="276" w:lineRule="auto"/>
        <w:ind w:left="0" w:hanging="2"/>
        <w:jc w:val="both"/>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Selanjutnya, fase implementasi magang menghadirkan tantangan yang lebih nyata bagi mahasiswa. Mereka terlibat langsung dalam operasional harian seperti pengecekan barang dari gudang, pembuatan penawaran produk, dan pelaksanaan kunjungan lapangan ke pabrik-pabrik. Mahasiswa harus menghadapi berbagai hambatan praktis, seperti kesulitan dalam mengelompokkan dan mengukur barang yang sesuai dengan permintaan pabrik, serta dalam memahami kebutuhan pasar yang dinamis. Namun, dengan bimbingan dan dukungan dari tim manajemen, mereka mampu mengatasi hambatan-hambatan tersebut dan menunjukkan kemajuan signifikan dalam mengaplikasikan pengetahuan teoritis mereka dalam konteks dunia nyata.</w:t>
      </w:r>
    </w:p>
    <w:p w14:paraId="50B34D6F" w14:textId="77777777" w:rsidR="005F1B15" w:rsidRDefault="007B0FB6">
      <w:pPr>
        <w:widowControl w:val="0"/>
        <w:numPr>
          <w:ilvl w:val="0"/>
          <w:numId w:val="1"/>
        </w:numPr>
        <w:pBdr>
          <w:top w:val="nil"/>
          <w:left w:val="nil"/>
          <w:bottom w:val="nil"/>
          <w:right w:val="nil"/>
          <w:between w:val="nil"/>
        </w:pBdr>
        <w:spacing w:after="0" w:line="276"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Evaluasi</w:t>
      </w:r>
    </w:p>
    <w:p w14:paraId="09AE6F9F" w14:textId="77777777" w:rsidR="005F1B15" w:rsidRDefault="007B0FB6">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Evaluasi bersama dengan manajemen perusahaan menjadi puncak dari pengalaman magang ini. Mahasiswa memiliki kesempatan untuk memperoleh umpan balik langsung mengenai kinerja mereka dan untuk berdiskusi mengenai strategi-strategi yang dapat diterapkan untuk meningkatkan efisiensi dan efektivitas operasional. Proses evaluasi ini tidak hanya memberikan mahasiswa kesempatan untuk mempertajam keterampilan analisis mereka, tetapi juga untuk mengembangkan kemampuan perencanaan strategis dalam konteks bisnis yang nyata dan dinamis. Implementasi magang di CV. Nusindo Jaya Abadi dimulai dengan tahap perkenalan terhadap budaya perusahaan dan struktur organisasi. Mahasiswa magang diperkenalkan dengan manajer dan staf perusahaan serta menjalani pelatihan intensif mengenai SOP dan regulasi perusahaan. Proses ini penting untuk memastikan pemahaman yang mendalam terhadap lingkungan kerja yang akan dihadapi selama magang. Setelah fase ini, fokus beralih ke pemahaman mendalam tentang produk-produk perusahaan. Mahasiswa terlibat dalam sesi </w:t>
      </w:r>
      <w:r>
        <w:rPr>
          <w:rFonts w:ascii="Times New Roman" w:eastAsia="Times New Roman" w:hAnsi="Times New Roman" w:cs="Times New Roman"/>
        </w:rPr>
        <w:lastRenderedPageBreak/>
        <w:t>pelatihan yang komprehensif untuk memahami spesifikasi teknis, kegunaan, dan manfaat produk-produk yang ditawarkan perusahaan. Mereka juga diajak untuk mengunjungi pabrik-pabrik mitra perusahaan guna memperdalam pemahaman mereka terhadap proses produksi dan distribusi produk.</w:t>
      </w:r>
    </w:p>
    <w:p w14:paraId="03FCE781" w14:textId="77777777" w:rsidR="005F1B15" w:rsidRDefault="005F1B15">
      <w:pPr>
        <w:spacing w:after="0" w:line="360" w:lineRule="auto"/>
        <w:ind w:left="0" w:hanging="2"/>
        <w:jc w:val="center"/>
        <w:rPr>
          <w:rFonts w:ascii="Times New Roman" w:eastAsia="Times New Roman" w:hAnsi="Times New Roman" w:cs="Times New Roman"/>
          <w:sz w:val="24"/>
          <w:szCs w:val="24"/>
        </w:rPr>
      </w:pPr>
    </w:p>
    <w:p w14:paraId="1849F0F2" w14:textId="77777777" w:rsidR="005F1B15" w:rsidRDefault="007B0FB6">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67AD266A" w14:textId="77777777" w:rsidR="005F1B15" w:rsidRDefault="007B0FB6">
      <w:pPr>
        <w:spacing w:after="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Berikut perincian lebih lanjut mengenai hasil diperoleh selama kegiatan mahasiswa Praktek Kerja Lapangan (PKL) atau magang di CV. Nusindo Jaya Abadi Wonogiri:</w:t>
      </w:r>
    </w:p>
    <w:p w14:paraId="78A79AAE" w14:textId="77777777" w:rsidR="005F1B15" w:rsidRDefault="007B0FB6">
      <w:pPr>
        <w:widowControl w:val="0"/>
        <w:numPr>
          <w:ilvl w:val="0"/>
          <w:numId w:val="3"/>
        </w:numPr>
        <w:pBdr>
          <w:top w:val="nil"/>
          <w:left w:val="nil"/>
          <w:bottom w:val="nil"/>
          <w:right w:val="nil"/>
          <w:between w:val="nil"/>
        </w:pBdr>
        <w:spacing w:after="0" w:line="276"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Memperoleh ilmu dan pengalaman dalam berinteraksi social. Kaena selama magang, penulis belajar berinteraksi secara langsung dengan manajer, staf perusahaan, dan pelanggan. Pengalaman ini membantu dalam memahami dinamika sosial di lingkungan kerja serta membangun keterampilan komunikasi interpersonal.</w:t>
      </w:r>
    </w:p>
    <w:p w14:paraId="50E5EDCF" w14:textId="77777777" w:rsidR="005F1B15" w:rsidRDefault="007B0FB6">
      <w:pPr>
        <w:widowControl w:val="0"/>
        <w:numPr>
          <w:ilvl w:val="0"/>
          <w:numId w:val="3"/>
        </w:numPr>
        <w:pBdr>
          <w:top w:val="nil"/>
          <w:left w:val="nil"/>
          <w:bottom w:val="nil"/>
          <w:right w:val="nil"/>
          <w:between w:val="nil"/>
        </w:pBdr>
        <w:spacing w:after="0" w:line="276"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Memperoleh ilmu, pengalaman, dan informasi mengenai dunia marketing. Magang sendiri memberikan penulis pemahaman mendalam tentang strategi pemasaran, analisis pasar, dan pentingnya memahami kebutuhan serta preferensi pelanggan. Ini meliputi pembelajaran tentang teknik penjualan dan cara memposisikan produk di pasar yang kompetitif.</w:t>
      </w:r>
    </w:p>
    <w:p w14:paraId="1FE10DEB" w14:textId="77777777" w:rsidR="005F1B15" w:rsidRDefault="007B0FB6">
      <w:pPr>
        <w:widowControl w:val="0"/>
        <w:numPr>
          <w:ilvl w:val="0"/>
          <w:numId w:val="3"/>
        </w:numPr>
        <w:pBdr>
          <w:top w:val="nil"/>
          <w:left w:val="nil"/>
          <w:bottom w:val="nil"/>
          <w:right w:val="nil"/>
          <w:between w:val="nil"/>
        </w:pBdr>
        <w:spacing w:after="0" w:line="276"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Memperoleh ilmu dan pengalaman mengenai tata cara berkomunikasi dengan customer: Karena selama magang, penulis terlibat dalam proses komunikasi dengan pelanggan potensial dan eksisting. Hal ini meliputi cara mengidentifikasi kebutuhan pelanggan, menawarkan solusi yang sesuai, dan menjaga hubungan yang baik untuk membangun kepercayaan.</w:t>
      </w:r>
    </w:p>
    <w:p w14:paraId="17DFC38B" w14:textId="77777777" w:rsidR="005F1B15" w:rsidRDefault="007B0FB6">
      <w:pPr>
        <w:widowControl w:val="0"/>
        <w:numPr>
          <w:ilvl w:val="0"/>
          <w:numId w:val="3"/>
        </w:numPr>
        <w:pBdr>
          <w:top w:val="nil"/>
          <w:left w:val="nil"/>
          <w:bottom w:val="nil"/>
          <w:right w:val="nil"/>
          <w:between w:val="nil"/>
        </w:pBdr>
        <w:spacing w:after="0" w:line="276"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Memperoleh ilmu dan pengalaman dalam pembuatan Surat Penawaran, Surat jalan, dan Faktur pajak. Penulis mengasah keterampilan administratif dengan mempelajari proses membuat dokumen-dokumen penting seperti Surat Penawaran untuk produk dan jasa, Surat Jalan untuk pengiriman barang, serta Faktur Pajak untuk keperluan administratif perusahaan.</w:t>
      </w:r>
    </w:p>
    <w:p w14:paraId="7E5D76CC" w14:textId="77777777" w:rsidR="005F1B15" w:rsidRDefault="007B0FB6">
      <w:pPr>
        <w:widowControl w:val="0"/>
        <w:numPr>
          <w:ilvl w:val="0"/>
          <w:numId w:val="3"/>
        </w:numPr>
        <w:pBdr>
          <w:top w:val="nil"/>
          <w:left w:val="nil"/>
          <w:bottom w:val="nil"/>
          <w:right w:val="nil"/>
          <w:between w:val="nil"/>
        </w:pBdr>
        <w:spacing w:after="0" w:line="276"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Meningkatkan dan mengasah kemampuan kerja tim. Melalui berbagai tugas dan proyek tim, penulis belajar berkolaborasi efektif dengan rekan kerja dalam menyelesaikan tantangan bisnis. Ini mencakup pembelajaran tentang dinamika kerja tim, distribusi tanggung jawab, dan pencapaian tujuan bersama.</w:t>
      </w:r>
    </w:p>
    <w:p w14:paraId="62A35F00" w14:textId="77777777" w:rsidR="005F1B15" w:rsidRDefault="007B0FB6">
      <w:pPr>
        <w:widowControl w:val="0"/>
        <w:numPr>
          <w:ilvl w:val="0"/>
          <w:numId w:val="3"/>
        </w:numPr>
        <w:pBdr>
          <w:top w:val="nil"/>
          <w:left w:val="nil"/>
          <w:bottom w:val="nil"/>
          <w:right w:val="nil"/>
          <w:between w:val="nil"/>
        </w:pBdr>
        <w:spacing w:after="0" w:line="276"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Memperoleh ilmu dan informasi mengenai dunia industry. Magang memberikan wawasan mendalam tentang proses produksi, distribusi, dan manajemen operasional di industri tempat penulis bekerja. Ini mencakup pemahaman tentang peran dan fungsi setiap departemen dalam mencapai tujuan perusahaan.</w:t>
      </w:r>
    </w:p>
    <w:p w14:paraId="30807C9C" w14:textId="77777777" w:rsidR="005F1B15" w:rsidRDefault="007B0FB6">
      <w:pPr>
        <w:widowControl w:val="0"/>
        <w:numPr>
          <w:ilvl w:val="0"/>
          <w:numId w:val="3"/>
        </w:numPr>
        <w:pBdr>
          <w:top w:val="nil"/>
          <w:left w:val="nil"/>
          <w:bottom w:val="nil"/>
          <w:right w:val="nil"/>
          <w:between w:val="nil"/>
        </w:pBdr>
        <w:spacing w:after="0" w:line="276"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Lebih terlatih dalam berkomunikasi yang baik dan sopan, menjaga attitude, dan disiplin diri. Penulis mengembangkan keterampilan komunikasi profesional yang diperlukan untuk berinteraksi dengan berbagai pihak dalam perusahaan dan ekosistem bisnisnya. Ini mencakup sikap profesional, etika kerja, dan kedisiplinan dalam menjalankan tugas sehari-hari.</w:t>
      </w:r>
    </w:p>
    <w:p w14:paraId="4C393EF1" w14:textId="77777777" w:rsidR="005F1B15" w:rsidRDefault="007B0FB6">
      <w:pPr>
        <w:widowControl w:val="0"/>
        <w:numPr>
          <w:ilvl w:val="0"/>
          <w:numId w:val="3"/>
        </w:numPr>
        <w:pBdr>
          <w:top w:val="nil"/>
          <w:left w:val="nil"/>
          <w:bottom w:val="nil"/>
          <w:right w:val="nil"/>
          <w:between w:val="nil"/>
        </w:pBdr>
        <w:spacing w:after="0" w:line="276"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Terlatih bertanggung jawab, kerja cepat, dan disiplin waktu. Dengan adanya tugas-tugas yang diberikan, penulis belajar mengelola tanggung jawab dengan baik, bekerja efisien dalam menyelesaikan tugas, dan mematuhi jadwal yang telah ditetapkan oleh perusahaan. Hal ini mencakup kemampuan untuk bekerja di bawah tantangan bahkan tekanan dan memprioritaskan pekerjaan dengan tetap berorientasi kepada target.</w:t>
      </w:r>
    </w:p>
    <w:p w14:paraId="4B308E53" w14:textId="77777777" w:rsidR="005F1B15" w:rsidRDefault="005F1B15">
      <w:pPr>
        <w:spacing w:after="0" w:line="276" w:lineRule="auto"/>
        <w:ind w:left="0" w:hanging="2"/>
        <w:jc w:val="both"/>
        <w:rPr>
          <w:rFonts w:ascii="Times New Roman" w:eastAsia="Times New Roman" w:hAnsi="Times New Roman" w:cs="Times New Roman"/>
        </w:rPr>
      </w:pPr>
    </w:p>
    <w:p w14:paraId="20D0D9C6" w14:textId="77777777" w:rsidR="005F1B15" w:rsidRDefault="007B0FB6">
      <w:pPr>
        <w:spacing w:after="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Dengan demikian, magang di CV. Nusindo Jaya Abadi memberikan pengalaman yang berharga bagi penulis untuk mengembangkan beberapa faktor penunjang seperti hal yang bersifat keterampilan dan pengetahuan yang relevan dalam konteks dunia kerja.</w:t>
      </w:r>
    </w:p>
    <w:p w14:paraId="073F4FAF" w14:textId="77777777" w:rsidR="005F1B15" w:rsidRDefault="005F1B15">
      <w:pPr>
        <w:spacing w:after="0" w:line="276" w:lineRule="auto"/>
        <w:ind w:left="0" w:hanging="2"/>
        <w:jc w:val="both"/>
        <w:rPr>
          <w:rFonts w:ascii="Times New Roman" w:eastAsia="Times New Roman" w:hAnsi="Times New Roman" w:cs="Times New Roman"/>
        </w:rPr>
      </w:pPr>
    </w:p>
    <w:p w14:paraId="22E09C61" w14:textId="77777777" w:rsidR="005F1B15" w:rsidRDefault="007B0FB6">
      <w:pPr>
        <w:spacing w:after="0" w:line="276" w:lineRule="auto"/>
        <w:ind w:left="0" w:hanging="2"/>
        <w:jc w:val="center"/>
        <w:rPr>
          <w:rFonts w:ascii="Times New Roman" w:eastAsia="Times New Roman" w:hAnsi="Times New Roman" w:cs="Times New Roman"/>
        </w:rPr>
      </w:pPr>
      <w:r>
        <w:rPr>
          <w:noProof/>
          <w:sz w:val="20"/>
          <w:szCs w:val="20"/>
        </w:rPr>
        <w:lastRenderedPageBreak/>
        <w:drawing>
          <wp:inline distT="0" distB="0" distL="0" distR="0" wp14:anchorId="7D504507" wp14:editId="0B750925">
            <wp:extent cx="3731260" cy="2097405"/>
            <wp:effectExtent l="0" t="0" r="0" b="0"/>
            <wp:docPr id="8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1"/>
                    <a:srcRect/>
                    <a:stretch>
                      <a:fillRect/>
                    </a:stretch>
                  </pic:blipFill>
                  <pic:spPr>
                    <a:xfrm>
                      <a:off x="0" y="0"/>
                      <a:ext cx="3731260" cy="2097405"/>
                    </a:xfrm>
                    <a:prstGeom prst="rect">
                      <a:avLst/>
                    </a:prstGeom>
                    <a:ln/>
                  </pic:spPr>
                </pic:pic>
              </a:graphicData>
            </a:graphic>
          </wp:inline>
        </w:drawing>
      </w:r>
    </w:p>
    <w:p w14:paraId="1DDC0ABC" w14:textId="77777777" w:rsidR="005F1B15" w:rsidRDefault="007B0FB6">
      <w:pPr>
        <w:pBdr>
          <w:top w:val="nil"/>
          <w:left w:val="nil"/>
          <w:bottom w:val="nil"/>
          <w:right w:val="nil"/>
          <w:between w:val="nil"/>
        </w:pBdr>
        <w:spacing w:after="200" w:line="240" w:lineRule="auto"/>
        <w:ind w:left="0" w:hanging="2"/>
        <w:jc w:val="center"/>
        <w:rPr>
          <w:i/>
          <w:color w:val="1F497D"/>
          <w:sz w:val="18"/>
          <w:szCs w:val="18"/>
        </w:rPr>
      </w:pPr>
      <w:r>
        <w:rPr>
          <w:i/>
          <w:color w:val="1F497D"/>
          <w:sz w:val="18"/>
          <w:szCs w:val="18"/>
        </w:rPr>
        <w:t>Gambar 2. Kegiatan Cross Check Barang Sebelum Pengiriman</w:t>
      </w:r>
    </w:p>
    <w:p w14:paraId="1D948B71" w14:textId="77777777" w:rsidR="005F1B15" w:rsidRDefault="005F1B15">
      <w:pPr>
        <w:ind w:left="0" w:hanging="2"/>
      </w:pPr>
    </w:p>
    <w:p w14:paraId="66B629EB" w14:textId="77777777" w:rsidR="005F1B15" w:rsidRDefault="007B0FB6">
      <w:pPr>
        <w:spacing w:after="0" w:line="360" w:lineRule="auto"/>
        <w:ind w:left="0" w:hanging="2"/>
        <w:jc w:val="center"/>
        <w:rPr>
          <w:rFonts w:ascii="Times New Roman" w:eastAsia="Times New Roman" w:hAnsi="Times New Roman" w:cs="Times New Roman"/>
        </w:rPr>
      </w:pPr>
      <w:r>
        <w:rPr>
          <w:noProof/>
          <w:sz w:val="20"/>
          <w:szCs w:val="20"/>
        </w:rPr>
        <w:drawing>
          <wp:inline distT="0" distB="0" distL="0" distR="0" wp14:anchorId="23EC7DA0" wp14:editId="429C2AE8">
            <wp:extent cx="3778284" cy="2158314"/>
            <wp:effectExtent l="0" t="0" r="0" b="0"/>
            <wp:docPr id="8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2"/>
                    <a:srcRect/>
                    <a:stretch>
                      <a:fillRect/>
                    </a:stretch>
                  </pic:blipFill>
                  <pic:spPr>
                    <a:xfrm>
                      <a:off x="0" y="0"/>
                      <a:ext cx="3778284" cy="2158314"/>
                    </a:xfrm>
                    <a:prstGeom prst="rect">
                      <a:avLst/>
                    </a:prstGeom>
                    <a:ln/>
                  </pic:spPr>
                </pic:pic>
              </a:graphicData>
            </a:graphic>
          </wp:inline>
        </w:drawing>
      </w:r>
    </w:p>
    <w:p w14:paraId="7572FB3A" w14:textId="77777777" w:rsidR="005F1B15" w:rsidRDefault="007B0FB6">
      <w:pPr>
        <w:pBdr>
          <w:top w:val="nil"/>
          <w:left w:val="nil"/>
          <w:bottom w:val="nil"/>
          <w:right w:val="nil"/>
          <w:between w:val="nil"/>
        </w:pBdr>
        <w:spacing w:after="200" w:line="240" w:lineRule="auto"/>
        <w:ind w:left="0" w:hanging="2"/>
        <w:jc w:val="center"/>
        <w:rPr>
          <w:rFonts w:ascii="Times New Roman" w:eastAsia="Times New Roman" w:hAnsi="Times New Roman" w:cs="Times New Roman"/>
          <w:i/>
          <w:color w:val="1F497D"/>
          <w:sz w:val="18"/>
          <w:szCs w:val="18"/>
        </w:rPr>
      </w:pPr>
      <w:r>
        <w:rPr>
          <w:i/>
          <w:color w:val="1F497D"/>
          <w:sz w:val="18"/>
          <w:szCs w:val="18"/>
        </w:rPr>
        <w:t>Gambar 3. Kegiatan Kunjungan ke Pabrik Sari Roti</w:t>
      </w:r>
    </w:p>
    <w:p w14:paraId="571CDEA0" w14:textId="77777777" w:rsidR="005F1B15" w:rsidRDefault="005F1B15">
      <w:pPr>
        <w:spacing w:after="0" w:line="360" w:lineRule="auto"/>
        <w:ind w:left="0" w:hanging="2"/>
        <w:jc w:val="both"/>
        <w:rPr>
          <w:rFonts w:ascii="Times New Roman" w:eastAsia="Times New Roman" w:hAnsi="Times New Roman" w:cs="Times New Roman"/>
        </w:rPr>
      </w:pPr>
    </w:p>
    <w:p w14:paraId="09957206" w14:textId="77777777" w:rsidR="005F1B15" w:rsidRDefault="007B0FB6">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KESIMPULAN DAN SARAN </w:t>
      </w:r>
    </w:p>
    <w:p w14:paraId="4544181C" w14:textId="77777777" w:rsidR="005F1B15" w:rsidRDefault="007B0FB6">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Kegiatan magang di CV. Nusindo Jaya Abadi merupakan bagian integral dari kurikulum yang harus dijalani oleh mahasiswa Program Studi Administrasi Bisnis Fakultas Ilmu Sosial dan Ilmu Politik Universitas 17 Agustus 1945 Surabaya. Magang ini dilakukan di Divisi Marketing perusahaan, yang secara langsung mengaplikasikan teori pemasaran yang dipelajari di bangku perkuliahan, khususnya dalam mata kuliah </w:t>
      </w:r>
      <w:r>
        <w:rPr>
          <w:rFonts w:ascii="Times New Roman" w:eastAsia="Times New Roman" w:hAnsi="Times New Roman" w:cs="Times New Roman"/>
          <w:i/>
        </w:rPr>
        <w:t>Personal Selling</w:t>
      </w:r>
      <w:r>
        <w:rPr>
          <w:rFonts w:ascii="Times New Roman" w:eastAsia="Times New Roman" w:hAnsi="Times New Roman" w:cs="Times New Roman"/>
        </w:rPr>
        <w:t xml:space="preserve"> Marketing. Pengalaman ini memberikan penulis pengetahuan, pengalaman, dan informasi yang berharga untuk pengembangan soft skill maupun hard skill yang nantinya diperlukan di dunia kerja. </w:t>
      </w:r>
    </w:p>
    <w:p w14:paraId="605DD265" w14:textId="77777777" w:rsidR="005F1B15" w:rsidRDefault="007B0FB6">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Melalui pengalaman magang di CV. Nusindo Jaya Abadi, terdapat beberapa saran yang bisa dipertimbangkan. Pertama, bagi industri, disarankan untuk memanfaatkan program magang sebagai sarana untuk menemukan talenta baru dengan memberikan proyek yang menantang dan relevan, seperti pengembangan prototipe filter industri. Kedua, penting bagi industri untuk menyediakan pelatihan dan pendampingan yang komprehensif bagi mahasiswa magang, termasuk dengan menugaskan mentor senior untuk membimbing mereka dalam memahami proses produksi dan manajemen rantai pasokan. Ketiga, industri juga sebaiknya memberikan evaluasi dan feedback secara rutin untuk membantu mahasiswa magang berkembang. Sementara itu, untuk universitas, disarankan untuk meningkatkan kerjasama dengan industri guna memperluas </w:t>
      </w:r>
      <w:r>
        <w:rPr>
          <w:rFonts w:ascii="Times New Roman" w:eastAsia="Times New Roman" w:hAnsi="Times New Roman" w:cs="Times New Roman"/>
        </w:rPr>
        <w:lastRenderedPageBreak/>
        <w:t>kesempatan magang melalui peningkatan jumlah MoU dengan perusahaan seperti CV Nusindo Jaya Abadi. Universitas juga sebaiknya menyediakan bimbingan karier dan workshop persiapan magang bagi mahasiswa, termasuk dengan mengundang alumni sukses untuk berbagi pengalaman. Terakhir, bagi mahasiswa, sangat penting untuk menunjukkan sikap proaktif dan inisiatif selama magang untuk memaksimalkan pembelajaran, serta memanfaatkan kesempatan ini untuk membangun relasi penting yang bersifat profesional dengan baik kepada rekan kerja dan mentor di tempat magang. Dengan implementasi saran-saran ini, diharapkan pengalaman magang dapat lebih bermanfaat dan memberikan kontribusi yang positif bagi kemajuan mahasiswa serta sinergi antara universitas dan industri.</w:t>
      </w:r>
    </w:p>
    <w:p w14:paraId="0A5D5FEF" w14:textId="77777777" w:rsidR="005F1B15" w:rsidRDefault="005F1B15">
      <w:pPr>
        <w:spacing w:line="276" w:lineRule="auto"/>
        <w:ind w:left="0" w:hanging="2"/>
        <w:jc w:val="both"/>
        <w:rPr>
          <w:rFonts w:ascii="Times New Roman" w:eastAsia="Times New Roman" w:hAnsi="Times New Roman" w:cs="Times New Roman"/>
        </w:rPr>
      </w:pPr>
    </w:p>
    <w:p w14:paraId="3B36153D" w14:textId="77777777" w:rsidR="005F1B15" w:rsidRDefault="007B0FB6">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24D98E98" w14:textId="77777777" w:rsidR="005F1B15" w:rsidRDefault="007B0FB6">
      <w:pPr>
        <w:widowControl w:val="0"/>
        <w:spacing w:after="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Dimyati, A., &amp; Kumara, D. (2024). </w:t>
      </w:r>
      <w:r>
        <w:rPr>
          <w:rFonts w:ascii="Times New Roman" w:eastAsia="Times New Roman" w:hAnsi="Times New Roman" w:cs="Times New Roman"/>
          <w:i/>
        </w:rPr>
        <w:t>Analisis Strategi Personal Selling dalam Kegiatan Komunikasi Pemasaran untuk Upaya Meningkatkan Keputusan Pembelian Produk pada CV Entrepreneur Muda Indonesia</w:t>
      </w:r>
      <w:r>
        <w:rPr>
          <w:rFonts w:ascii="Times New Roman" w:eastAsia="Times New Roman" w:hAnsi="Times New Roman" w:cs="Times New Roman"/>
        </w:rPr>
        <w:t xml:space="preserve">. </w:t>
      </w:r>
      <w:r>
        <w:rPr>
          <w:rFonts w:ascii="Times New Roman" w:eastAsia="Times New Roman" w:hAnsi="Times New Roman" w:cs="Times New Roman"/>
          <w:i/>
        </w:rPr>
        <w:t>06</w:t>
      </w:r>
      <w:r>
        <w:rPr>
          <w:rFonts w:ascii="Times New Roman" w:eastAsia="Times New Roman" w:hAnsi="Times New Roman" w:cs="Times New Roman"/>
        </w:rPr>
        <w:t>(04), 22769–22777.</w:t>
      </w:r>
    </w:p>
    <w:p w14:paraId="494010FE" w14:textId="77777777" w:rsidR="005F1B15" w:rsidRDefault="005F1B15">
      <w:pPr>
        <w:widowControl w:val="0"/>
        <w:spacing w:after="0" w:line="276" w:lineRule="auto"/>
        <w:ind w:left="0" w:hanging="2"/>
        <w:jc w:val="both"/>
        <w:rPr>
          <w:rFonts w:ascii="Times New Roman" w:eastAsia="Times New Roman" w:hAnsi="Times New Roman" w:cs="Times New Roman"/>
        </w:rPr>
      </w:pPr>
    </w:p>
    <w:p w14:paraId="39D8CDD2" w14:textId="77777777" w:rsidR="005F1B15" w:rsidRDefault="007B0FB6">
      <w:pPr>
        <w:widowControl w:val="0"/>
        <w:spacing w:after="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Radji, D. L. (2023). Pengaruh </w:t>
      </w:r>
      <w:r>
        <w:rPr>
          <w:rFonts w:ascii="Times New Roman" w:eastAsia="Times New Roman" w:hAnsi="Times New Roman" w:cs="Times New Roman"/>
          <w:i/>
        </w:rPr>
        <w:t>Personal Selling</w:t>
      </w:r>
      <w:r>
        <w:rPr>
          <w:rFonts w:ascii="Times New Roman" w:eastAsia="Times New Roman" w:hAnsi="Times New Roman" w:cs="Times New Roman"/>
        </w:rPr>
        <w:t xml:space="preserve"> dan Sales Promotion Terhadap Keputusan Pembelian Produk di IKM BMS Kota Gorontalo. </w:t>
      </w:r>
      <w:r>
        <w:rPr>
          <w:rFonts w:ascii="Times New Roman" w:eastAsia="Times New Roman" w:hAnsi="Times New Roman" w:cs="Times New Roman"/>
          <w:i/>
        </w:rPr>
        <w:t>Research Review: Jurnal Ilmiah Multidisiplin</w:t>
      </w:r>
      <w:r>
        <w:rPr>
          <w:rFonts w:ascii="Times New Roman" w:eastAsia="Times New Roman" w:hAnsi="Times New Roman" w:cs="Times New Roman"/>
        </w:rPr>
        <w:t xml:space="preserve">, </w:t>
      </w:r>
      <w:r>
        <w:rPr>
          <w:rFonts w:ascii="Times New Roman" w:eastAsia="Times New Roman" w:hAnsi="Times New Roman" w:cs="Times New Roman"/>
          <w:i/>
        </w:rPr>
        <w:t>2</w:t>
      </w:r>
      <w:r>
        <w:rPr>
          <w:rFonts w:ascii="Times New Roman" w:eastAsia="Times New Roman" w:hAnsi="Times New Roman" w:cs="Times New Roman"/>
        </w:rPr>
        <w:t xml:space="preserve">(2), 157–163. </w:t>
      </w:r>
    </w:p>
    <w:p w14:paraId="4D5CBA32" w14:textId="77777777" w:rsidR="005F1B15" w:rsidRDefault="005F1B15">
      <w:pPr>
        <w:widowControl w:val="0"/>
        <w:spacing w:after="0" w:line="276" w:lineRule="auto"/>
        <w:ind w:left="0" w:hanging="2"/>
        <w:jc w:val="both"/>
        <w:rPr>
          <w:rFonts w:ascii="Times New Roman" w:eastAsia="Times New Roman" w:hAnsi="Times New Roman" w:cs="Times New Roman"/>
        </w:rPr>
      </w:pPr>
    </w:p>
    <w:p w14:paraId="795FDFE2" w14:textId="77777777" w:rsidR="005F1B15" w:rsidRDefault="007B0FB6">
      <w:pPr>
        <w:widowControl w:val="0"/>
        <w:spacing w:after="0" w:line="276"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Supriadi, A. (2023). </w:t>
      </w:r>
      <w:r>
        <w:rPr>
          <w:rFonts w:ascii="Times New Roman" w:eastAsia="Times New Roman" w:hAnsi="Times New Roman" w:cs="Times New Roman"/>
          <w:i/>
        </w:rPr>
        <w:t>Analisis Kinerja Personal Selling Dalam Pemasaran Otomotif di Kota Serang</w:t>
      </w:r>
      <w:r>
        <w:rPr>
          <w:rFonts w:ascii="Times New Roman" w:eastAsia="Times New Roman" w:hAnsi="Times New Roman" w:cs="Times New Roman"/>
        </w:rPr>
        <w:t xml:space="preserve">. </w:t>
      </w:r>
      <w:r>
        <w:rPr>
          <w:rFonts w:ascii="Times New Roman" w:eastAsia="Times New Roman" w:hAnsi="Times New Roman" w:cs="Times New Roman"/>
          <w:i/>
        </w:rPr>
        <w:t>4</w:t>
      </w:r>
      <w:r>
        <w:rPr>
          <w:rFonts w:ascii="Times New Roman" w:eastAsia="Times New Roman" w:hAnsi="Times New Roman" w:cs="Times New Roman"/>
        </w:rPr>
        <w:t>(1), 88–100.</w:t>
      </w:r>
    </w:p>
    <w:p w14:paraId="6E1CEB7E" w14:textId="77777777" w:rsidR="005F1B15" w:rsidRDefault="005F1B15">
      <w:pPr>
        <w:spacing w:after="0" w:line="276" w:lineRule="auto"/>
        <w:ind w:left="0" w:hanging="2"/>
        <w:jc w:val="both"/>
        <w:rPr>
          <w:rFonts w:ascii="Times New Roman" w:eastAsia="Times New Roman" w:hAnsi="Times New Roman" w:cs="Times New Roman"/>
        </w:rPr>
      </w:pPr>
    </w:p>
    <w:p w14:paraId="66832D7E" w14:textId="77777777" w:rsidR="005F1B15" w:rsidRDefault="007B0FB6">
      <w:pPr>
        <w:ind w:left="0" w:hanging="2"/>
        <w:rPr>
          <w:rFonts w:ascii="Times New Roman" w:eastAsia="Times New Roman" w:hAnsi="Times New Roman" w:cs="Times New Roman"/>
        </w:rPr>
      </w:pPr>
      <w:r>
        <w:br w:type="page"/>
      </w:r>
    </w:p>
    <w:p w14:paraId="51752A31" w14:textId="77777777" w:rsidR="005F1B15" w:rsidRDefault="007B0FB6">
      <w:pPr>
        <w:spacing w:after="0" w:line="276"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C26E091" wp14:editId="7A821628">
            <wp:extent cx="5945242" cy="7757339"/>
            <wp:effectExtent l="0" t="0" r="0" b="0"/>
            <wp:docPr id="9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5945242" cy="7757339"/>
                    </a:xfrm>
                    <a:prstGeom prst="rect">
                      <a:avLst/>
                    </a:prstGeom>
                    <a:ln/>
                  </pic:spPr>
                </pic:pic>
              </a:graphicData>
            </a:graphic>
          </wp:inline>
        </w:drawing>
      </w:r>
    </w:p>
    <w:p w14:paraId="16E07777" w14:textId="77777777" w:rsidR="005F1B15" w:rsidRDefault="005F1B15">
      <w:pPr>
        <w:spacing w:before="24" w:after="0" w:line="240" w:lineRule="auto"/>
        <w:ind w:left="0" w:hanging="2"/>
        <w:rPr>
          <w:rFonts w:ascii="Times New Roman" w:eastAsia="Times New Roman" w:hAnsi="Times New Roman" w:cs="Times New Roman"/>
        </w:rPr>
      </w:pPr>
    </w:p>
    <w:p w14:paraId="3C53C5A8" w14:textId="77777777" w:rsidR="005F1B15" w:rsidRDefault="005F1B15">
      <w:pPr>
        <w:spacing w:before="38" w:after="0" w:line="240" w:lineRule="auto"/>
        <w:ind w:left="0" w:hanging="2"/>
        <w:rPr>
          <w:rFonts w:ascii="Times New Roman" w:eastAsia="Times New Roman" w:hAnsi="Times New Roman" w:cs="Times New Roman"/>
          <w:i/>
          <w:color w:val="1A1A1D"/>
        </w:rPr>
      </w:pPr>
    </w:p>
    <w:p w14:paraId="74D2850F" w14:textId="77777777" w:rsidR="005F1B15" w:rsidRDefault="005F1B15">
      <w:pPr>
        <w:spacing w:before="38" w:after="0" w:line="240" w:lineRule="auto"/>
        <w:ind w:left="0" w:hanging="2"/>
        <w:rPr>
          <w:rFonts w:ascii="Times New Roman" w:eastAsia="Times New Roman" w:hAnsi="Times New Roman" w:cs="Times New Roman"/>
          <w:i/>
          <w:color w:val="1A1A1D"/>
        </w:rPr>
        <w:sectPr w:rsidR="005F1B15">
          <w:type w:val="continuous"/>
          <w:pgSz w:w="11906" w:h="16838"/>
          <w:pgMar w:top="1276" w:right="1701" w:bottom="1701" w:left="1701" w:header="720" w:footer="720" w:gutter="0"/>
          <w:cols w:space="720"/>
          <w:titlePg/>
        </w:sectPr>
      </w:pPr>
    </w:p>
    <w:p w14:paraId="4B479825" w14:textId="77777777" w:rsidR="005F1B15" w:rsidRDefault="007B0FB6">
      <w:pPr>
        <w:spacing w:after="0" w:line="360" w:lineRule="auto"/>
        <w:ind w:left="0" w:hanging="2"/>
        <w:jc w:val="both"/>
        <w:rPr>
          <w:rFonts w:ascii="Times New Roman" w:eastAsia="Times New Roman" w:hAnsi="Times New Roman" w:cs="Times New Roman"/>
          <w:sz w:val="20"/>
          <w:szCs w:val="20"/>
        </w:rPr>
      </w:pPr>
      <w:r>
        <w:br w:type="column"/>
      </w:r>
    </w:p>
    <w:sectPr w:rsidR="005F1B15">
      <w:type w:val="continuous"/>
      <w:pgSz w:w="11906" w:h="16838"/>
      <w:pgMar w:top="1418" w:right="1134" w:bottom="1134" w:left="1418" w:header="720" w:footer="720" w:gutter="0"/>
      <w:cols w:num="2" w:space="720" w:equalWidth="0">
        <w:col w:w="4317" w:space="720"/>
        <w:col w:w="431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EF07A" w14:textId="77777777" w:rsidR="0076497D" w:rsidRDefault="0076497D">
      <w:pPr>
        <w:spacing w:after="0" w:line="240" w:lineRule="auto"/>
        <w:ind w:left="0" w:hanging="2"/>
      </w:pPr>
      <w:r>
        <w:separator/>
      </w:r>
    </w:p>
  </w:endnote>
  <w:endnote w:type="continuationSeparator" w:id="0">
    <w:p w14:paraId="37CD51A3" w14:textId="77777777" w:rsidR="0076497D" w:rsidRDefault="0076497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4260" w14:textId="77777777" w:rsidR="005F1B15" w:rsidRDefault="007B0FB6">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000000">
      <w:rPr>
        <w:rFonts w:ascii="Times New Roman" w:eastAsia="Times New Roman" w:hAnsi="Times New Roman" w:cs="Times New Roman"/>
        <w:color w:val="000000"/>
      </w:rPr>
      <w:fldChar w:fldCharType="separate"/>
    </w:r>
    <w:r w:rsidR="00501F91">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5F362661" w14:textId="77777777" w:rsidR="005F1B15" w:rsidRDefault="005F1B15">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D7165" w14:textId="77777777" w:rsidR="005F1B15" w:rsidRDefault="007B0FB6">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000000">
      <w:rPr>
        <w:rFonts w:ascii="Times New Roman" w:eastAsia="Times New Roman" w:hAnsi="Times New Roman" w:cs="Times New Roman"/>
        <w:color w:val="000000"/>
      </w:rPr>
      <w:fldChar w:fldCharType="separate"/>
    </w:r>
    <w:r w:rsidR="00501F91">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14:paraId="6AD3F8F8" w14:textId="77777777" w:rsidR="005F1B15" w:rsidRDefault="005F1B15">
    <w:pPr>
      <w:pBdr>
        <w:top w:val="nil"/>
        <w:left w:val="nil"/>
        <w:bottom w:val="nil"/>
        <w:right w:val="nil"/>
        <w:between w:val="nil"/>
      </w:pBdr>
      <w:spacing w:after="0" w:line="240" w:lineRule="auto"/>
      <w:ind w:left="0" w:hanging="2"/>
      <w:rPr>
        <w:color w:val="000000"/>
      </w:rPr>
    </w:pPr>
  </w:p>
  <w:p w14:paraId="610334A8" w14:textId="77777777" w:rsidR="005F1B15" w:rsidRDefault="005F1B15">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8259" w14:textId="77777777" w:rsidR="005F1B15" w:rsidRDefault="007B0FB6">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000000">
      <w:rPr>
        <w:rFonts w:ascii="Times New Roman" w:eastAsia="Times New Roman" w:hAnsi="Times New Roman" w:cs="Times New Roman"/>
        <w:color w:val="000000"/>
      </w:rPr>
      <w:fldChar w:fldCharType="separate"/>
    </w:r>
    <w:r w:rsidR="00501F91">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7FEC89DD" w14:textId="77777777" w:rsidR="005F1B15" w:rsidRDefault="005F1B15">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8C5FF" w14:textId="77777777" w:rsidR="0076497D" w:rsidRDefault="0076497D">
      <w:pPr>
        <w:spacing w:after="0" w:line="240" w:lineRule="auto"/>
        <w:ind w:left="0" w:hanging="2"/>
      </w:pPr>
      <w:r>
        <w:separator/>
      </w:r>
    </w:p>
  </w:footnote>
  <w:footnote w:type="continuationSeparator" w:id="0">
    <w:p w14:paraId="1CF0C16A" w14:textId="77777777" w:rsidR="0076497D" w:rsidRDefault="0076497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27AB" w14:textId="77777777" w:rsidR="005F1B15" w:rsidRDefault="007B0FB6">
    <w:pPr>
      <w:pBdr>
        <w:top w:val="nil"/>
        <w:left w:val="nil"/>
        <w:bottom w:val="single" w:sz="12" w:space="1" w:color="000000"/>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color w:val="000000"/>
        <w:sz w:val="20"/>
        <w:szCs w:val="20"/>
      </w:rPr>
      <w:tab/>
      <w:t xml:space="preserve">                                                             Tahun: 2024</w:t>
    </w:r>
  </w:p>
  <w:p w14:paraId="25E58F75" w14:textId="77777777" w:rsidR="005F1B15" w:rsidRDefault="005F1B15">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F966" w14:textId="77777777" w:rsidR="005F1B15" w:rsidRDefault="007B0FB6">
    <w:pPr>
      <w:pBdr>
        <w:bottom w:val="single" w:sz="12" w:space="1" w:color="000000"/>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sz w:val="20"/>
        <w:szCs w:val="20"/>
      </w:rPr>
      <w:tab/>
      <w:t xml:space="preserve">                                                             Tahun: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4E50" w14:textId="77777777" w:rsidR="005F1B15" w:rsidRDefault="007B0FB6">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Proseding Pengabdian Kepada Masyarakat</w:t>
    </w:r>
  </w:p>
  <w:p w14:paraId="11B24C13" w14:textId="77777777" w:rsidR="005F1B15" w:rsidRDefault="007B0FB6">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Business Internship Symposium; Prodi Administrasi Bisnis</w:t>
    </w:r>
  </w:p>
  <w:p w14:paraId="001D35DF" w14:textId="77777777" w:rsidR="005F1B15" w:rsidRDefault="007B0FB6">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Fakultas Ilmu Sosial dan Ilmu Politik, Universitas 17 Agustus 1945 Surabaya</w:t>
    </w:r>
  </w:p>
  <w:p w14:paraId="7BA84BA1" w14:textId="77777777" w:rsidR="005F1B15" w:rsidRDefault="007B0FB6">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E-ISSN: 3032-0933, Volume: … Nomor: …. </w:t>
    </w:r>
  </w:p>
  <w:p w14:paraId="026A525C" w14:textId="77777777" w:rsidR="005F1B15" w:rsidRDefault="005F1B15">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65D5"/>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99F00CA"/>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24A5CCB"/>
    <w:multiLevelType w:val="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060979300">
    <w:abstractNumId w:val="1"/>
  </w:num>
  <w:num w:numId="2" w16cid:durableId="1485006851">
    <w:abstractNumId w:val="2"/>
  </w:num>
  <w:num w:numId="3" w16cid:durableId="179911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15"/>
    <w:rsid w:val="00501F91"/>
    <w:rsid w:val="005F1B15"/>
    <w:rsid w:val="0076497D"/>
    <w:rsid w:val="007B0FB6"/>
    <w:rsid w:val="009C2D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9801"/>
  <w15:docId w15:val="{4E6B10D4-7B09-7D44-A216-302AE36C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id-ID"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GB"/>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customStyle="1" w:styleId="SebutanYangBelumTerselesaikan1">
    <w:name w:val="Sebutan Yang Belum Terselesaikan1"/>
    <w:qFormat/>
    <w:rPr>
      <w:color w:val="808080"/>
      <w:w w:val="100"/>
      <w:position w:val="-1"/>
      <w:effect w:val="none"/>
      <w:shd w:val="clear" w:color="auto" w:fill="E6E6E6"/>
      <w:vertAlign w:val="baseline"/>
      <w:cs w:val="0"/>
      <w:em w:val="none"/>
    </w:rPr>
  </w:style>
  <w:style w:type="paragraph" w:styleId="ListParagraph">
    <w:name w:val="List Paragraph"/>
    <w:basedOn w:val="Normal"/>
    <w:pPr>
      <w:widowControl w:val="0"/>
      <w:spacing w:after="200" w:line="276" w:lineRule="auto"/>
      <w:ind w:left="720"/>
      <w:contextualSpacing/>
    </w:pPr>
    <w:rPr>
      <w:color w:val="000000"/>
    </w:rPr>
  </w:style>
  <w:style w:type="table" w:styleId="TableGrid">
    <w:name w:val="Table Grid"/>
    <w:basedOn w:val="TableNormal"/>
    <w:pPr>
      <w:suppressAutoHyphens/>
      <w:spacing w:line="1" w:lineRule="atLeast"/>
      <w:ind w:leftChars="-1" w:left="-1" w:hangingChars="1"/>
      <w:textDirection w:val="btLr"/>
      <w:textAlignment w:val="top"/>
      <w:outlineLvl w:val="0"/>
    </w:pPr>
    <w:rPr>
      <w:rFonts w:cs="Times New Roman"/>
      <w:position w:val="-1"/>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2096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eastAsia="en-US"/>
    </w:rPr>
  </w:style>
  <w:style w:type="character" w:styleId="Strong">
    <w:name w:val="Strong"/>
    <w:basedOn w:val="DefaultParagraphFont"/>
    <w:uiPriority w:val="22"/>
    <w:qFormat/>
    <w:rsid w:val="001522CE"/>
    <w:rPr>
      <w:b/>
      <w:bCs/>
    </w:rPr>
  </w:style>
  <w:style w:type="paragraph" w:styleId="Caption">
    <w:name w:val="caption"/>
    <w:basedOn w:val="Normal"/>
    <w:next w:val="Normal"/>
    <w:uiPriority w:val="35"/>
    <w:unhideWhenUsed/>
    <w:qFormat/>
    <w:rsid w:val="009E1F10"/>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antikaalmadinahh@gmail.com1" TargetMode="External"/><Relationship Id="rId13" Type="http://schemas.openxmlformats.org/officeDocument/2006/relationships/hyperlink" Target="mailto:idapratiwi@untag-sby.ac.id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2.jpg"/><Relationship Id="rId7" Type="http://schemas.openxmlformats.org/officeDocument/2006/relationships/endnotes" Target="endnotes.xml"/><Relationship Id="rId12" Type="http://schemas.openxmlformats.org/officeDocument/2006/relationships/hyperlink" Target="mailto:idapratiwi@untag-sby.ac.id3"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he@untag-sby.ac.id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4.jpg"/><Relationship Id="rId10" Type="http://schemas.openxmlformats.org/officeDocument/2006/relationships/hyperlink" Target="mailto:uthe@untag-sby.ac.id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antikaalmadinahh@gmail.com1" TargetMode="External"/><Relationship Id="rId14" Type="http://schemas.openxmlformats.org/officeDocument/2006/relationships/header" Target="header1.xml"/><Relationship Id="rId2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3qqLDifzf4vb2IRDSGhiTtc1LQ==">CgMxLjAyCGguZ2pkZ3hzOAByITF2VGd6UHhycWV1V2d6Z01IOUE2bGNwbmxCb3hXclowTA==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4560</Words>
  <Characters>25996</Characters>
  <Application>Microsoft Office Word</Application>
  <DocSecurity>0</DocSecurity>
  <Lines>216</Lines>
  <Paragraphs>60</Paragraphs>
  <ScaleCrop>false</ScaleCrop>
  <Company/>
  <LinksUpToDate>false</LinksUpToDate>
  <CharactersWithSpaces>30496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Yani</dc:creator>
  <cp:lastModifiedBy>Jalu Dwi Bagaskara</cp:lastModifiedBy>
  <cp:revision>3</cp:revision>
  <dcterms:created xsi:type="dcterms:W3CDTF">2024-07-16T10:26:00Z</dcterms:created>
  <dcterms:modified xsi:type="dcterms:W3CDTF">2024-07-16T10:45:00Z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a6e753e3-d535-3503-b558-d723089ea55f</vt:lpwstr>
  </property>
</Properties>
</file>